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45845" w14:textId="77777777" w:rsidR="00D027AC" w:rsidRPr="00131A36" w:rsidRDefault="004C2484" w:rsidP="00BA587E">
      <w:pPr>
        <w:spacing w:after="200"/>
        <w:jc w:val="both"/>
        <w:rPr>
          <w:color w:val="auto"/>
        </w:rPr>
      </w:pPr>
      <w:r w:rsidRPr="00131A36">
        <w:rPr>
          <w:noProof/>
          <w:color w:val="auto"/>
        </w:rPr>
        <w:drawing>
          <wp:inline distT="0" distB="0" distL="0" distR="0" wp14:anchorId="66845927" wp14:editId="66845928">
            <wp:extent cx="1714500" cy="619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714500" cy="619125"/>
                    </a:xfrm>
                    <a:prstGeom prst="rect">
                      <a:avLst/>
                    </a:prstGeom>
                  </pic:spPr>
                </pic:pic>
              </a:graphicData>
            </a:graphic>
          </wp:inline>
        </w:drawing>
      </w:r>
    </w:p>
    <w:p w14:paraId="66845846" w14:textId="77777777" w:rsidR="00D027AC" w:rsidRPr="00131A36" w:rsidRDefault="004C2484" w:rsidP="00BA587E">
      <w:pPr>
        <w:spacing w:after="100"/>
        <w:jc w:val="both"/>
        <w:rPr>
          <w:color w:val="auto"/>
        </w:rPr>
      </w:pPr>
      <w:r w:rsidRPr="00131A36">
        <w:rPr>
          <w:b/>
          <w:bCs/>
          <w:color w:val="auto"/>
          <w:sz w:val="40"/>
          <w:szCs w:val="40"/>
        </w:rPr>
        <w:t>Senior Careers Adviser</w:t>
      </w:r>
    </w:p>
    <w:p w14:paraId="66845847" w14:textId="77777777" w:rsidR="00D027AC" w:rsidRPr="00131A36" w:rsidRDefault="004C2484" w:rsidP="00BA587E">
      <w:pPr>
        <w:spacing w:after="240"/>
        <w:jc w:val="both"/>
        <w:rPr>
          <w:color w:val="auto"/>
        </w:rPr>
      </w:pPr>
      <w:r w:rsidRPr="00131A36">
        <w:rPr>
          <w:i/>
          <w:iCs/>
          <w:color w:val="auto"/>
          <w:sz w:val="22"/>
          <w:szCs w:val="22"/>
        </w:rPr>
        <w:t>Role Profile &amp; Person Specification</w:t>
      </w:r>
    </w:p>
    <w:tbl>
      <w:tblPr>
        <w:tblW w:w="10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000" w:firstRow="0" w:lastRow="0" w:firstColumn="0" w:lastColumn="0" w:noHBand="0" w:noVBand="0"/>
      </w:tblPr>
      <w:tblGrid>
        <w:gridCol w:w="2367"/>
        <w:gridCol w:w="7899"/>
      </w:tblGrid>
      <w:tr w:rsidR="00D027AC" w:rsidRPr="00131A36" w14:paraId="66845849" w14:textId="77777777" w:rsidTr="00BA587E">
        <w:trPr>
          <w:trHeight w:val="95"/>
        </w:trPr>
        <w:tc>
          <w:tcPr>
            <w:tcW w:w="0" w:type="auto"/>
            <w:gridSpan w:val="2"/>
            <w:shd w:val="clear" w:color="auto" w:fill="D9D9D9" w:themeFill="background1" w:themeFillShade="D9"/>
            <w:tcMar>
              <w:top w:w="80" w:type="dxa"/>
              <w:left w:w="120" w:type="dxa"/>
              <w:bottom w:w="80" w:type="dxa"/>
              <w:right w:w="120" w:type="dxa"/>
            </w:tcMar>
          </w:tcPr>
          <w:p w14:paraId="66845848" w14:textId="77777777" w:rsidR="00D027AC" w:rsidRPr="00131A36" w:rsidRDefault="004C2484" w:rsidP="00BA587E">
            <w:pPr>
              <w:jc w:val="both"/>
              <w:rPr>
                <w:color w:val="auto"/>
              </w:rPr>
            </w:pPr>
            <w:r w:rsidRPr="00131A36">
              <w:rPr>
                <w:b/>
                <w:bCs/>
                <w:color w:val="auto"/>
                <w:sz w:val="22"/>
                <w:szCs w:val="22"/>
              </w:rPr>
              <w:t>G</w:t>
            </w:r>
            <w:r w:rsidRPr="00131A36">
              <w:rPr>
                <w:b/>
                <w:bCs/>
                <w:color w:val="auto"/>
                <w:sz w:val="22"/>
                <w:szCs w:val="22"/>
                <w:shd w:val="clear" w:color="auto" w:fill="D9D9D9" w:themeFill="background1" w:themeFillShade="D9"/>
              </w:rPr>
              <w:t>eneral Details</w:t>
            </w:r>
          </w:p>
        </w:tc>
      </w:tr>
      <w:tr w:rsidR="00D027AC" w:rsidRPr="00131A36" w14:paraId="6684584C" w14:textId="77777777" w:rsidTr="00BA587E">
        <w:trPr>
          <w:trHeight w:val="82"/>
        </w:trPr>
        <w:tc>
          <w:tcPr>
            <w:tcW w:w="2367" w:type="dxa"/>
            <w:shd w:val="clear" w:color="auto" w:fill="FFFFFF" w:themeFill="background1"/>
            <w:tcMar>
              <w:top w:w="80" w:type="dxa"/>
              <w:left w:w="120" w:type="dxa"/>
              <w:bottom w:w="80" w:type="dxa"/>
              <w:right w:w="120" w:type="dxa"/>
            </w:tcMar>
            <w:vAlign w:val="center"/>
          </w:tcPr>
          <w:p w14:paraId="6684584A" w14:textId="77777777" w:rsidR="00D027AC" w:rsidRPr="00131A36" w:rsidRDefault="004C2484" w:rsidP="00BA587E">
            <w:pPr>
              <w:jc w:val="both"/>
              <w:rPr>
                <w:color w:val="auto"/>
              </w:rPr>
            </w:pPr>
            <w:r w:rsidRPr="00131A36">
              <w:rPr>
                <w:b/>
                <w:bCs/>
                <w:color w:val="auto"/>
              </w:rPr>
              <w:t>Job Title</w:t>
            </w:r>
          </w:p>
        </w:tc>
        <w:tc>
          <w:tcPr>
            <w:tcW w:w="7899" w:type="dxa"/>
            <w:shd w:val="clear" w:color="auto" w:fill="FFFFFF" w:themeFill="background1"/>
            <w:tcMar>
              <w:top w:w="80" w:type="dxa"/>
              <w:left w:w="120" w:type="dxa"/>
              <w:bottom w:w="80" w:type="dxa"/>
              <w:right w:w="120" w:type="dxa"/>
            </w:tcMar>
            <w:vAlign w:val="center"/>
          </w:tcPr>
          <w:p w14:paraId="6684584B" w14:textId="77777777" w:rsidR="00D027AC" w:rsidRPr="00131A36" w:rsidRDefault="004C2484" w:rsidP="00BA587E">
            <w:pPr>
              <w:jc w:val="both"/>
              <w:rPr>
                <w:color w:val="auto"/>
              </w:rPr>
            </w:pPr>
            <w:r w:rsidRPr="00131A36">
              <w:rPr>
                <w:b/>
                <w:bCs/>
                <w:color w:val="auto"/>
              </w:rPr>
              <w:t>Senior Careers Adviser</w:t>
            </w:r>
          </w:p>
        </w:tc>
      </w:tr>
      <w:tr w:rsidR="00D027AC" w:rsidRPr="00131A36" w14:paraId="6684584F" w14:textId="77777777" w:rsidTr="00BA587E">
        <w:trPr>
          <w:trHeight w:val="82"/>
        </w:trPr>
        <w:tc>
          <w:tcPr>
            <w:tcW w:w="2367" w:type="dxa"/>
            <w:shd w:val="clear" w:color="auto" w:fill="FFFFFF" w:themeFill="background1"/>
            <w:tcMar>
              <w:top w:w="80" w:type="dxa"/>
              <w:left w:w="120" w:type="dxa"/>
              <w:bottom w:w="80" w:type="dxa"/>
              <w:right w:w="120" w:type="dxa"/>
            </w:tcMar>
            <w:vAlign w:val="center"/>
          </w:tcPr>
          <w:p w14:paraId="6684584D" w14:textId="77777777" w:rsidR="00D027AC" w:rsidRPr="00131A36" w:rsidRDefault="004C2484" w:rsidP="00BA587E">
            <w:pPr>
              <w:jc w:val="both"/>
              <w:rPr>
                <w:color w:val="auto"/>
              </w:rPr>
            </w:pPr>
            <w:r w:rsidRPr="00131A36">
              <w:rPr>
                <w:b/>
                <w:bCs/>
                <w:color w:val="auto"/>
              </w:rPr>
              <w:t>Vacancy No.</w:t>
            </w:r>
          </w:p>
        </w:tc>
        <w:tc>
          <w:tcPr>
            <w:tcW w:w="7899" w:type="dxa"/>
            <w:shd w:val="clear" w:color="auto" w:fill="FFFFFF" w:themeFill="background1"/>
            <w:tcMar>
              <w:top w:w="80" w:type="dxa"/>
              <w:left w:w="120" w:type="dxa"/>
              <w:bottom w:w="80" w:type="dxa"/>
              <w:right w:w="120" w:type="dxa"/>
            </w:tcMar>
            <w:vAlign w:val="center"/>
          </w:tcPr>
          <w:p w14:paraId="6684584E" w14:textId="355E76B5" w:rsidR="00D027AC" w:rsidRPr="00131A36" w:rsidRDefault="000163A4" w:rsidP="00BA587E">
            <w:pPr>
              <w:jc w:val="both"/>
              <w:rPr>
                <w:color w:val="auto"/>
              </w:rPr>
            </w:pPr>
            <w:r>
              <w:rPr>
                <w:color w:val="auto"/>
              </w:rPr>
              <w:t>VN0201/26</w:t>
            </w:r>
          </w:p>
        </w:tc>
      </w:tr>
      <w:tr w:rsidR="00D027AC" w:rsidRPr="00131A36" w14:paraId="66845852" w14:textId="77777777" w:rsidTr="00BA587E">
        <w:trPr>
          <w:trHeight w:val="86"/>
        </w:trPr>
        <w:tc>
          <w:tcPr>
            <w:tcW w:w="2367" w:type="dxa"/>
            <w:shd w:val="clear" w:color="auto" w:fill="FFFFFF" w:themeFill="background1"/>
            <w:tcMar>
              <w:top w:w="80" w:type="dxa"/>
              <w:left w:w="120" w:type="dxa"/>
              <w:bottom w:w="80" w:type="dxa"/>
              <w:right w:w="120" w:type="dxa"/>
            </w:tcMar>
            <w:vAlign w:val="center"/>
          </w:tcPr>
          <w:p w14:paraId="66845850" w14:textId="77777777" w:rsidR="00D027AC" w:rsidRPr="00131A36" w:rsidRDefault="004C2484" w:rsidP="00BA587E">
            <w:pPr>
              <w:jc w:val="both"/>
              <w:rPr>
                <w:color w:val="auto"/>
              </w:rPr>
            </w:pPr>
            <w:r w:rsidRPr="00131A36">
              <w:rPr>
                <w:b/>
                <w:bCs/>
                <w:color w:val="auto"/>
              </w:rPr>
              <w:t>Department</w:t>
            </w:r>
          </w:p>
        </w:tc>
        <w:tc>
          <w:tcPr>
            <w:tcW w:w="7899" w:type="dxa"/>
            <w:shd w:val="clear" w:color="auto" w:fill="FFFFFF" w:themeFill="background1"/>
            <w:tcMar>
              <w:top w:w="80" w:type="dxa"/>
              <w:left w:w="120" w:type="dxa"/>
              <w:bottom w:w="80" w:type="dxa"/>
              <w:right w:w="120" w:type="dxa"/>
            </w:tcMar>
            <w:vAlign w:val="center"/>
          </w:tcPr>
          <w:p w14:paraId="66845851" w14:textId="77777777" w:rsidR="00D027AC" w:rsidRPr="00131A36" w:rsidRDefault="004C2484" w:rsidP="00BA587E">
            <w:pPr>
              <w:jc w:val="both"/>
              <w:rPr>
                <w:color w:val="auto"/>
              </w:rPr>
            </w:pPr>
            <w:r w:rsidRPr="00131A36">
              <w:rPr>
                <w:color w:val="auto"/>
              </w:rPr>
              <w:t>Student Support</w:t>
            </w:r>
          </w:p>
        </w:tc>
      </w:tr>
      <w:tr w:rsidR="00D027AC" w:rsidRPr="00131A36" w14:paraId="66845855" w14:textId="77777777" w:rsidTr="00BA587E">
        <w:trPr>
          <w:trHeight w:val="174"/>
        </w:trPr>
        <w:tc>
          <w:tcPr>
            <w:tcW w:w="2367" w:type="dxa"/>
            <w:shd w:val="clear" w:color="auto" w:fill="FFFFFF" w:themeFill="background1"/>
            <w:tcMar>
              <w:top w:w="80" w:type="dxa"/>
              <w:left w:w="120" w:type="dxa"/>
              <w:bottom w:w="80" w:type="dxa"/>
              <w:right w:w="120" w:type="dxa"/>
            </w:tcMar>
            <w:vAlign w:val="center"/>
          </w:tcPr>
          <w:p w14:paraId="66845853" w14:textId="77777777" w:rsidR="00D027AC" w:rsidRPr="00131A36" w:rsidRDefault="004C2484" w:rsidP="00BA587E">
            <w:pPr>
              <w:jc w:val="both"/>
              <w:rPr>
                <w:color w:val="auto"/>
              </w:rPr>
            </w:pPr>
            <w:r w:rsidRPr="00131A36">
              <w:rPr>
                <w:b/>
                <w:bCs/>
                <w:color w:val="auto"/>
              </w:rPr>
              <w:t>Reporting to</w:t>
            </w:r>
          </w:p>
        </w:tc>
        <w:tc>
          <w:tcPr>
            <w:tcW w:w="7899" w:type="dxa"/>
            <w:shd w:val="clear" w:color="auto" w:fill="FFFFFF" w:themeFill="background1"/>
            <w:tcMar>
              <w:top w:w="80" w:type="dxa"/>
              <w:left w:w="120" w:type="dxa"/>
              <w:bottom w:w="80" w:type="dxa"/>
              <w:right w:w="120" w:type="dxa"/>
            </w:tcMar>
            <w:vAlign w:val="center"/>
          </w:tcPr>
          <w:p w14:paraId="66845854" w14:textId="63FB8517" w:rsidR="00D027AC" w:rsidRPr="00131A36" w:rsidRDefault="004C2484" w:rsidP="00BA587E">
            <w:pPr>
              <w:jc w:val="both"/>
              <w:rPr>
                <w:color w:val="auto"/>
              </w:rPr>
            </w:pPr>
            <w:r w:rsidRPr="00131A36">
              <w:rPr>
                <w:color w:val="auto"/>
              </w:rPr>
              <w:t xml:space="preserve">Student Support </w:t>
            </w:r>
            <w:r w:rsidR="00131A36">
              <w:rPr>
                <w:color w:val="auto"/>
              </w:rPr>
              <w:t>Manager</w:t>
            </w:r>
          </w:p>
        </w:tc>
      </w:tr>
      <w:tr w:rsidR="00D027AC" w:rsidRPr="00131A36" w14:paraId="66845858" w14:textId="77777777" w:rsidTr="00BA587E">
        <w:trPr>
          <w:trHeight w:val="174"/>
        </w:trPr>
        <w:tc>
          <w:tcPr>
            <w:tcW w:w="2367" w:type="dxa"/>
            <w:shd w:val="clear" w:color="auto" w:fill="FFFFFF" w:themeFill="background1"/>
            <w:tcMar>
              <w:top w:w="80" w:type="dxa"/>
              <w:left w:w="120" w:type="dxa"/>
              <w:bottom w:w="80" w:type="dxa"/>
              <w:right w:w="120" w:type="dxa"/>
            </w:tcMar>
            <w:vAlign w:val="center"/>
          </w:tcPr>
          <w:p w14:paraId="66845856" w14:textId="77777777" w:rsidR="00D027AC" w:rsidRPr="00131A36" w:rsidRDefault="004C2484" w:rsidP="00BA587E">
            <w:pPr>
              <w:jc w:val="both"/>
              <w:rPr>
                <w:color w:val="auto"/>
              </w:rPr>
            </w:pPr>
            <w:r w:rsidRPr="00131A36">
              <w:rPr>
                <w:b/>
                <w:bCs/>
                <w:color w:val="auto"/>
              </w:rPr>
              <w:t>Responsible for</w:t>
            </w:r>
          </w:p>
        </w:tc>
        <w:tc>
          <w:tcPr>
            <w:tcW w:w="7899" w:type="dxa"/>
            <w:shd w:val="clear" w:color="auto" w:fill="FFFFFF" w:themeFill="background1"/>
            <w:tcMar>
              <w:top w:w="80" w:type="dxa"/>
              <w:left w:w="120" w:type="dxa"/>
              <w:bottom w:w="80" w:type="dxa"/>
              <w:right w:w="120" w:type="dxa"/>
            </w:tcMar>
            <w:vAlign w:val="center"/>
          </w:tcPr>
          <w:p w14:paraId="66845857" w14:textId="7795EFAE" w:rsidR="00D027AC" w:rsidRPr="00131A36" w:rsidRDefault="004C2484" w:rsidP="00BA587E">
            <w:pPr>
              <w:jc w:val="both"/>
              <w:rPr>
                <w:color w:val="auto"/>
              </w:rPr>
            </w:pPr>
            <w:r w:rsidRPr="00131A36">
              <w:rPr>
                <w:color w:val="auto"/>
              </w:rPr>
              <w:t>No direct line reports</w:t>
            </w:r>
          </w:p>
        </w:tc>
      </w:tr>
      <w:tr w:rsidR="00D027AC" w:rsidRPr="00131A36" w14:paraId="6684585B" w14:textId="77777777" w:rsidTr="00BA587E">
        <w:trPr>
          <w:trHeight w:val="82"/>
        </w:trPr>
        <w:tc>
          <w:tcPr>
            <w:tcW w:w="2367" w:type="dxa"/>
            <w:shd w:val="clear" w:color="auto" w:fill="FFFFFF" w:themeFill="background1"/>
            <w:tcMar>
              <w:top w:w="80" w:type="dxa"/>
              <w:left w:w="120" w:type="dxa"/>
              <w:bottom w:w="80" w:type="dxa"/>
              <w:right w:w="120" w:type="dxa"/>
            </w:tcMar>
            <w:vAlign w:val="center"/>
          </w:tcPr>
          <w:p w14:paraId="66845859" w14:textId="77777777" w:rsidR="00D027AC" w:rsidRPr="00131A36" w:rsidRDefault="004C2484" w:rsidP="00BA587E">
            <w:pPr>
              <w:jc w:val="both"/>
              <w:rPr>
                <w:color w:val="auto"/>
              </w:rPr>
            </w:pPr>
            <w:r w:rsidRPr="00131A36">
              <w:rPr>
                <w:b/>
                <w:bCs/>
                <w:color w:val="auto"/>
              </w:rPr>
              <w:t>Place of work</w:t>
            </w:r>
          </w:p>
        </w:tc>
        <w:tc>
          <w:tcPr>
            <w:tcW w:w="7899" w:type="dxa"/>
            <w:shd w:val="clear" w:color="auto" w:fill="FFFFFF" w:themeFill="background1"/>
            <w:tcMar>
              <w:top w:w="80" w:type="dxa"/>
              <w:left w:w="120" w:type="dxa"/>
              <w:bottom w:w="80" w:type="dxa"/>
              <w:right w:w="120" w:type="dxa"/>
            </w:tcMar>
            <w:vAlign w:val="center"/>
          </w:tcPr>
          <w:p w14:paraId="6684585A" w14:textId="77777777" w:rsidR="00D027AC" w:rsidRPr="00131A36" w:rsidRDefault="004C2484" w:rsidP="00BA587E">
            <w:pPr>
              <w:jc w:val="both"/>
              <w:rPr>
                <w:color w:val="auto"/>
              </w:rPr>
            </w:pPr>
            <w:r w:rsidRPr="00131A36">
              <w:rPr>
                <w:color w:val="auto"/>
              </w:rPr>
              <w:t>Telford College</w:t>
            </w:r>
          </w:p>
        </w:tc>
      </w:tr>
      <w:tr w:rsidR="00D027AC" w:rsidRPr="00131A36" w14:paraId="6684585E" w14:textId="77777777" w:rsidTr="00BA587E">
        <w:trPr>
          <w:trHeight w:val="86"/>
        </w:trPr>
        <w:tc>
          <w:tcPr>
            <w:tcW w:w="2367" w:type="dxa"/>
            <w:shd w:val="clear" w:color="auto" w:fill="FFFFFF" w:themeFill="background1"/>
            <w:tcMar>
              <w:top w:w="80" w:type="dxa"/>
              <w:left w:w="120" w:type="dxa"/>
              <w:bottom w:w="80" w:type="dxa"/>
              <w:right w:w="120" w:type="dxa"/>
            </w:tcMar>
            <w:vAlign w:val="center"/>
          </w:tcPr>
          <w:p w14:paraId="6684585C" w14:textId="77777777" w:rsidR="00D027AC" w:rsidRPr="00131A36" w:rsidRDefault="004C2484" w:rsidP="00BA587E">
            <w:pPr>
              <w:jc w:val="both"/>
              <w:rPr>
                <w:color w:val="auto"/>
              </w:rPr>
            </w:pPr>
            <w:r w:rsidRPr="00131A36">
              <w:rPr>
                <w:b/>
                <w:bCs/>
                <w:color w:val="auto"/>
              </w:rPr>
              <w:t>Tenure</w:t>
            </w:r>
          </w:p>
        </w:tc>
        <w:tc>
          <w:tcPr>
            <w:tcW w:w="7899" w:type="dxa"/>
            <w:shd w:val="clear" w:color="auto" w:fill="FFFFFF" w:themeFill="background1"/>
            <w:tcMar>
              <w:top w:w="80" w:type="dxa"/>
              <w:left w:w="120" w:type="dxa"/>
              <w:bottom w:w="80" w:type="dxa"/>
              <w:right w:w="120" w:type="dxa"/>
            </w:tcMar>
            <w:vAlign w:val="center"/>
          </w:tcPr>
          <w:p w14:paraId="6684585D" w14:textId="77777777" w:rsidR="00D027AC" w:rsidRPr="00131A36" w:rsidRDefault="004C2484" w:rsidP="00BA587E">
            <w:pPr>
              <w:jc w:val="both"/>
              <w:rPr>
                <w:color w:val="auto"/>
              </w:rPr>
            </w:pPr>
            <w:r w:rsidRPr="00131A36">
              <w:rPr>
                <w:color w:val="auto"/>
              </w:rPr>
              <w:t>Permanent</w:t>
            </w:r>
          </w:p>
        </w:tc>
      </w:tr>
      <w:tr w:rsidR="00D027AC" w:rsidRPr="00131A36" w14:paraId="66845861" w14:textId="77777777" w:rsidTr="00BA587E">
        <w:trPr>
          <w:trHeight w:val="82"/>
        </w:trPr>
        <w:tc>
          <w:tcPr>
            <w:tcW w:w="2367" w:type="dxa"/>
            <w:shd w:val="clear" w:color="auto" w:fill="FFFFFF" w:themeFill="background1"/>
            <w:tcMar>
              <w:top w:w="80" w:type="dxa"/>
              <w:left w:w="120" w:type="dxa"/>
              <w:bottom w:w="80" w:type="dxa"/>
              <w:right w:w="120" w:type="dxa"/>
            </w:tcMar>
            <w:vAlign w:val="center"/>
          </w:tcPr>
          <w:p w14:paraId="6684585F" w14:textId="77777777" w:rsidR="00D027AC" w:rsidRPr="00131A36" w:rsidRDefault="004C2484" w:rsidP="00BA587E">
            <w:pPr>
              <w:jc w:val="both"/>
              <w:rPr>
                <w:color w:val="auto"/>
              </w:rPr>
            </w:pPr>
            <w:r w:rsidRPr="00131A36">
              <w:rPr>
                <w:b/>
                <w:bCs/>
                <w:color w:val="auto"/>
              </w:rPr>
              <w:t>Hours/FTE</w:t>
            </w:r>
          </w:p>
        </w:tc>
        <w:tc>
          <w:tcPr>
            <w:tcW w:w="7899" w:type="dxa"/>
            <w:shd w:val="clear" w:color="auto" w:fill="FFFFFF" w:themeFill="background1"/>
            <w:tcMar>
              <w:top w:w="80" w:type="dxa"/>
              <w:left w:w="120" w:type="dxa"/>
              <w:bottom w:w="80" w:type="dxa"/>
              <w:right w:w="120" w:type="dxa"/>
            </w:tcMar>
            <w:vAlign w:val="center"/>
          </w:tcPr>
          <w:p w14:paraId="66845860" w14:textId="77777777" w:rsidR="00D027AC" w:rsidRPr="00131A36" w:rsidRDefault="004C2484" w:rsidP="00BA587E">
            <w:pPr>
              <w:jc w:val="both"/>
              <w:rPr>
                <w:color w:val="auto"/>
              </w:rPr>
            </w:pPr>
            <w:r w:rsidRPr="00131A36">
              <w:rPr>
                <w:color w:val="auto"/>
              </w:rPr>
              <w:t>37 hours per week, 1.0 FTE</w:t>
            </w:r>
          </w:p>
        </w:tc>
      </w:tr>
      <w:tr w:rsidR="00D027AC" w:rsidRPr="00131A36" w14:paraId="6684586A" w14:textId="77777777" w:rsidTr="00BA587E">
        <w:trPr>
          <w:trHeight w:val="82"/>
        </w:trPr>
        <w:tc>
          <w:tcPr>
            <w:tcW w:w="2367" w:type="dxa"/>
            <w:shd w:val="clear" w:color="auto" w:fill="FFFFFF" w:themeFill="background1"/>
            <w:tcMar>
              <w:top w:w="80" w:type="dxa"/>
              <w:left w:w="120" w:type="dxa"/>
              <w:bottom w:w="80" w:type="dxa"/>
              <w:right w:w="120" w:type="dxa"/>
            </w:tcMar>
            <w:vAlign w:val="center"/>
          </w:tcPr>
          <w:p w14:paraId="66845868" w14:textId="77777777" w:rsidR="00D027AC" w:rsidRPr="00131A36" w:rsidRDefault="004C2484" w:rsidP="00BA587E">
            <w:pPr>
              <w:jc w:val="both"/>
              <w:rPr>
                <w:color w:val="auto"/>
              </w:rPr>
            </w:pPr>
            <w:r w:rsidRPr="00131A36">
              <w:rPr>
                <w:b/>
                <w:bCs/>
                <w:color w:val="auto"/>
              </w:rPr>
              <w:t>Salary</w:t>
            </w:r>
          </w:p>
        </w:tc>
        <w:tc>
          <w:tcPr>
            <w:tcW w:w="7899" w:type="dxa"/>
            <w:shd w:val="clear" w:color="auto" w:fill="FFFFFF" w:themeFill="background1"/>
            <w:tcMar>
              <w:top w:w="80" w:type="dxa"/>
              <w:left w:w="120" w:type="dxa"/>
              <w:bottom w:w="80" w:type="dxa"/>
              <w:right w:w="120" w:type="dxa"/>
            </w:tcMar>
            <w:vAlign w:val="center"/>
          </w:tcPr>
          <w:p w14:paraId="66845869" w14:textId="7BD54D60" w:rsidR="00D027AC" w:rsidRPr="00131A36" w:rsidRDefault="00915529" w:rsidP="00BA587E">
            <w:pPr>
              <w:jc w:val="both"/>
              <w:rPr>
                <w:color w:val="auto"/>
              </w:rPr>
            </w:pPr>
            <w:r>
              <w:rPr>
                <w:color w:val="auto"/>
              </w:rPr>
              <w:t>£37,728</w:t>
            </w:r>
          </w:p>
        </w:tc>
      </w:tr>
      <w:tr w:rsidR="00D027AC" w:rsidRPr="00131A36" w14:paraId="6684586D" w14:textId="77777777" w:rsidTr="00BA587E">
        <w:trPr>
          <w:trHeight w:val="174"/>
        </w:trPr>
        <w:tc>
          <w:tcPr>
            <w:tcW w:w="2367" w:type="dxa"/>
            <w:shd w:val="clear" w:color="auto" w:fill="FFFFFF" w:themeFill="background1"/>
            <w:tcMar>
              <w:top w:w="80" w:type="dxa"/>
              <w:left w:w="120" w:type="dxa"/>
              <w:bottom w:w="80" w:type="dxa"/>
              <w:right w:w="120" w:type="dxa"/>
            </w:tcMar>
            <w:vAlign w:val="center"/>
          </w:tcPr>
          <w:p w14:paraId="6684586B" w14:textId="77777777" w:rsidR="00D027AC" w:rsidRPr="00131A36" w:rsidRDefault="004C2484" w:rsidP="00BA587E">
            <w:pPr>
              <w:jc w:val="both"/>
              <w:rPr>
                <w:color w:val="auto"/>
              </w:rPr>
            </w:pPr>
            <w:r w:rsidRPr="00131A36">
              <w:rPr>
                <w:b/>
                <w:bCs/>
                <w:color w:val="auto"/>
              </w:rPr>
              <w:t>Terms &amp; Conditions</w:t>
            </w:r>
          </w:p>
        </w:tc>
        <w:tc>
          <w:tcPr>
            <w:tcW w:w="7899" w:type="dxa"/>
            <w:shd w:val="clear" w:color="auto" w:fill="FFFFFF" w:themeFill="background1"/>
            <w:tcMar>
              <w:top w:w="80" w:type="dxa"/>
              <w:left w:w="120" w:type="dxa"/>
              <w:bottom w:w="80" w:type="dxa"/>
              <w:right w:w="120" w:type="dxa"/>
            </w:tcMar>
            <w:vAlign w:val="center"/>
          </w:tcPr>
          <w:p w14:paraId="6684586C" w14:textId="77777777" w:rsidR="00D027AC" w:rsidRPr="00131A36" w:rsidRDefault="004C2484" w:rsidP="00BA587E">
            <w:pPr>
              <w:jc w:val="both"/>
              <w:rPr>
                <w:color w:val="auto"/>
              </w:rPr>
            </w:pPr>
            <w:r w:rsidRPr="00131A36">
              <w:rPr>
                <w:color w:val="auto"/>
              </w:rPr>
              <w:t>Business Support</w:t>
            </w:r>
          </w:p>
        </w:tc>
      </w:tr>
      <w:tr w:rsidR="00D027AC" w:rsidRPr="00131A36" w14:paraId="66845870" w14:textId="77777777" w:rsidTr="00BA587E">
        <w:trPr>
          <w:trHeight w:val="174"/>
        </w:trPr>
        <w:tc>
          <w:tcPr>
            <w:tcW w:w="2367" w:type="dxa"/>
            <w:shd w:val="clear" w:color="auto" w:fill="FFFFFF" w:themeFill="background1"/>
            <w:tcMar>
              <w:top w:w="80" w:type="dxa"/>
              <w:left w:w="120" w:type="dxa"/>
              <w:bottom w:w="80" w:type="dxa"/>
              <w:right w:w="120" w:type="dxa"/>
            </w:tcMar>
            <w:vAlign w:val="center"/>
          </w:tcPr>
          <w:p w14:paraId="6684586E" w14:textId="77777777" w:rsidR="00D027AC" w:rsidRPr="00131A36" w:rsidRDefault="004C2484" w:rsidP="00BA587E">
            <w:pPr>
              <w:jc w:val="both"/>
              <w:rPr>
                <w:color w:val="auto"/>
              </w:rPr>
            </w:pPr>
            <w:r w:rsidRPr="00131A36">
              <w:rPr>
                <w:b/>
                <w:bCs/>
                <w:color w:val="auto"/>
              </w:rPr>
              <w:t>DBS Requirement</w:t>
            </w:r>
          </w:p>
        </w:tc>
        <w:tc>
          <w:tcPr>
            <w:tcW w:w="7899" w:type="dxa"/>
            <w:shd w:val="clear" w:color="auto" w:fill="FFFFFF" w:themeFill="background1"/>
            <w:tcMar>
              <w:top w:w="80" w:type="dxa"/>
              <w:left w:w="120" w:type="dxa"/>
              <w:bottom w:w="80" w:type="dxa"/>
              <w:right w:w="120" w:type="dxa"/>
            </w:tcMar>
            <w:vAlign w:val="center"/>
          </w:tcPr>
          <w:p w14:paraId="6684586F" w14:textId="77777777" w:rsidR="00D027AC" w:rsidRPr="00131A36" w:rsidRDefault="004C2484" w:rsidP="00BA587E">
            <w:pPr>
              <w:jc w:val="both"/>
              <w:rPr>
                <w:color w:val="auto"/>
              </w:rPr>
            </w:pPr>
            <w:r w:rsidRPr="00131A36">
              <w:rPr>
                <w:color w:val="auto"/>
              </w:rPr>
              <w:t>Enhanced (Children's and Adults' Barred Lists)</w:t>
            </w:r>
          </w:p>
        </w:tc>
      </w:tr>
    </w:tbl>
    <w:p w14:paraId="66845871" w14:textId="77777777" w:rsidR="00D027AC" w:rsidRPr="00131A36" w:rsidRDefault="00D027AC" w:rsidP="00BA587E">
      <w:pPr>
        <w:spacing w:after="200"/>
        <w:jc w:val="both"/>
        <w:rPr>
          <w:color w:val="auto"/>
        </w:rPr>
      </w:pPr>
    </w:p>
    <w:p w14:paraId="66845872" w14:textId="77777777" w:rsidR="00D027AC" w:rsidRPr="00131A36" w:rsidRDefault="004C2484" w:rsidP="00BA587E">
      <w:pPr>
        <w:pBdr>
          <w:bottom w:val="single" w:sz="8" w:space="4" w:color="863EC6"/>
        </w:pBdr>
        <w:spacing w:before="320" w:after="140"/>
        <w:jc w:val="both"/>
        <w:rPr>
          <w:color w:val="auto"/>
        </w:rPr>
      </w:pPr>
      <w:r w:rsidRPr="00131A36">
        <w:rPr>
          <w:b/>
          <w:bCs/>
          <w:color w:val="auto"/>
          <w:sz w:val="26"/>
          <w:szCs w:val="26"/>
        </w:rPr>
        <w:t>1. Purpose of the Role</w:t>
      </w:r>
    </w:p>
    <w:p w14:paraId="66845873" w14:textId="77777777" w:rsidR="00D027AC" w:rsidRPr="00131A36" w:rsidRDefault="004C2484" w:rsidP="00BA587E">
      <w:pPr>
        <w:spacing w:after="120"/>
        <w:jc w:val="both"/>
        <w:rPr>
          <w:color w:val="auto"/>
        </w:rPr>
      </w:pPr>
      <w:r w:rsidRPr="00131A36">
        <w:rPr>
          <w:color w:val="auto"/>
        </w:rPr>
        <w:t>The Senior Careers Adviser is Telford College's lead practitioner for Careers Education, Information, Advice and Guidance (CEIAG). The post holder delivers independent, impartial careers guidance for students with the most complex progression needs, supporting them into Higher Education, apprenticeships, employment and further learning.</w:t>
      </w:r>
    </w:p>
    <w:p w14:paraId="66845874" w14:textId="77777777" w:rsidR="00D027AC" w:rsidRPr="00131A36" w:rsidRDefault="004C2484" w:rsidP="00BA587E">
      <w:pPr>
        <w:spacing w:after="120"/>
        <w:jc w:val="both"/>
        <w:rPr>
          <w:color w:val="auto"/>
        </w:rPr>
      </w:pPr>
      <w:r w:rsidRPr="00131A36">
        <w:rPr>
          <w:color w:val="auto"/>
        </w:rPr>
        <w:t>As the College's recognised CEIAG expert, the post holder provides strategic and professional leadership for the careers offer, driving continuous improvement, quality assurance and compliance with national frameworks (including the Gatsby Benchmarks and Matrix Standard), and developing partnerships that widen opportunity for students.</w:t>
      </w:r>
    </w:p>
    <w:p w14:paraId="66845876" w14:textId="77777777" w:rsidR="00D027AC" w:rsidRPr="00131A36" w:rsidRDefault="004C2484" w:rsidP="00BA587E">
      <w:pPr>
        <w:pBdr>
          <w:bottom w:val="single" w:sz="8" w:space="4" w:color="863EC6"/>
        </w:pBdr>
        <w:spacing w:before="320" w:after="140"/>
        <w:jc w:val="both"/>
        <w:rPr>
          <w:color w:val="auto"/>
        </w:rPr>
      </w:pPr>
      <w:r w:rsidRPr="00131A36">
        <w:rPr>
          <w:b/>
          <w:bCs/>
          <w:color w:val="auto"/>
          <w:sz w:val="26"/>
          <w:szCs w:val="26"/>
        </w:rPr>
        <w:t>2. Key Responsibilities</w:t>
      </w:r>
    </w:p>
    <w:p w14:paraId="66845877" w14:textId="77777777" w:rsidR="00D027AC" w:rsidRPr="00131A36" w:rsidRDefault="004C2484" w:rsidP="00BA587E">
      <w:pPr>
        <w:spacing w:before="200" w:after="100"/>
        <w:jc w:val="both"/>
        <w:rPr>
          <w:color w:val="auto"/>
        </w:rPr>
      </w:pPr>
      <w:r w:rsidRPr="00131A36">
        <w:rPr>
          <w:b/>
          <w:bCs/>
          <w:color w:val="auto"/>
          <w:sz w:val="22"/>
          <w:szCs w:val="22"/>
        </w:rPr>
        <w:t>Professional Careers Guidance</w:t>
      </w:r>
    </w:p>
    <w:p w14:paraId="66845878" w14:textId="77777777" w:rsidR="00D027AC" w:rsidRPr="00131A36" w:rsidRDefault="004C2484" w:rsidP="00BA587E">
      <w:pPr>
        <w:pStyle w:val="ListParagraph"/>
        <w:numPr>
          <w:ilvl w:val="0"/>
          <w:numId w:val="4"/>
        </w:numPr>
        <w:spacing w:after="100"/>
        <w:jc w:val="both"/>
        <w:rPr>
          <w:color w:val="auto"/>
        </w:rPr>
      </w:pPr>
      <w:r w:rsidRPr="00131A36">
        <w:rPr>
          <w:color w:val="auto"/>
        </w:rPr>
        <w:t>Deliver independent, impartial careers guidance for students with complex progression needs, supporting progression into Higher Education, apprenticeships, employment and further learning.</w:t>
      </w:r>
    </w:p>
    <w:p w14:paraId="66845879" w14:textId="77777777" w:rsidR="00D027AC" w:rsidRPr="00131A36" w:rsidRDefault="004C2484" w:rsidP="00BA587E">
      <w:pPr>
        <w:pStyle w:val="ListParagraph"/>
        <w:numPr>
          <w:ilvl w:val="0"/>
          <w:numId w:val="4"/>
        </w:numPr>
        <w:spacing w:after="100"/>
        <w:jc w:val="both"/>
        <w:rPr>
          <w:color w:val="auto"/>
        </w:rPr>
      </w:pPr>
      <w:r w:rsidRPr="00131A36">
        <w:rPr>
          <w:color w:val="auto"/>
        </w:rPr>
        <w:t>Undertake in-depth, one-to-one guidance interviews for students with the most complex or additional needs, including care-experienced students, young carers, students with SEND, and those at risk of not achieving a positive destination.</w:t>
      </w:r>
    </w:p>
    <w:p w14:paraId="6684587A" w14:textId="3A3A214A" w:rsidR="00D027AC" w:rsidRPr="00131A36" w:rsidRDefault="004C2484" w:rsidP="00BA587E">
      <w:pPr>
        <w:pStyle w:val="ListParagraph"/>
        <w:numPr>
          <w:ilvl w:val="0"/>
          <w:numId w:val="4"/>
        </w:numPr>
        <w:spacing w:after="100"/>
        <w:jc w:val="both"/>
        <w:rPr>
          <w:color w:val="auto"/>
        </w:rPr>
      </w:pPr>
      <w:r w:rsidRPr="00131A36">
        <w:rPr>
          <w:color w:val="auto"/>
        </w:rPr>
        <w:t>Take a lead role in supporting UCAS applications, working closely with Personal Tutors and Progress Coaches.</w:t>
      </w:r>
    </w:p>
    <w:p w14:paraId="6684587B" w14:textId="77777777" w:rsidR="00D027AC" w:rsidRPr="00131A36" w:rsidRDefault="004C2484" w:rsidP="00BA587E">
      <w:pPr>
        <w:pStyle w:val="ListParagraph"/>
        <w:numPr>
          <w:ilvl w:val="0"/>
          <w:numId w:val="4"/>
        </w:numPr>
        <w:spacing w:after="100"/>
        <w:jc w:val="both"/>
        <w:rPr>
          <w:color w:val="auto"/>
        </w:rPr>
      </w:pPr>
      <w:r w:rsidRPr="00131A36">
        <w:rPr>
          <w:color w:val="auto"/>
        </w:rPr>
        <w:t>Involve parents, carers and external agencies as appropriate, within information-sharing and consent protocols, and with sensitivity to each student's circumstances.</w:t>
      </w:r>
    </w:p>
    <w:p w14:paraId="6684587C" w14:textId="77777777" w:rsidR="00D027AC" w:rsidRPr="00131A36" w:rsidRDefault="004C2484" w:rsidP="00BA587E">
      <w:pPr>
        <w:pStyle w:val="ListParagraph"/>
        <w:numPr>
          <w:ilvl w:val="0"/>
          <w:numId w:val="4"/>
        </w:numPr>
        <w:spacing w:after="100"/>
        <w:jc w:val="both"/>
        <w:rPr>
          <w:color w:val="auto"/>
        </w:rPr>
      </w:pPr>
      <w:r w:rsidRPr="00131A36">
        <w:rPr>
          <w:color w:val="auto"/>
        </w:rPr>
        <w:lastRenderedPageBreak/>
        <w:t>Respond to enquiries from prospective and current students, helping them give early, informed consideration to their careers plans.</w:t>
      </w:r>
    </w:p>
    <w:p w14:paraId="46F13548" w14:textId="77777777" w:rsidR="00557A04" w:rsidRPr="00557A04" w:rsidRDefault="00B8642B" w:rsidP="00557A04">
      <w:pPr>
        <w:spacing w:after="100"/>
        <w:jc w:val="both"/>
        <w:rPr>
          <w:color w:val="auto"/>
        </w:rPr>
      </w:pPr>
      <w:r w:rsidRPr="00557A04">
        <w:rPr>
          <w:b/>
          <w:bCs/>
          <w:color w:val="auto"/>
          <w:sz w:val="22"/>
          <w:szCs w:val="22"/>
        </w:rPr>
        <w:t>Leading Practice and Continuous Improvement</w:t>
      </w:r>
    </w:p>
    <w:p w14:paraId="6684587E" w14:textId="48DFA607" w:rsidR="00D027AC" w:rsidRPr="00832716" w:rsidRDefault="004C2484" w:rsidP="00BA587E">
      <w:pPr>
        <w:pStyle w:val="ListParagraph"/>
        <w:numPr>
          <w:ilvl w:val="0"/>
          <w:numId w:val="6"/>
        </w:numPr>
        <w:spacing w:after="100"/>
        <w:jc w:val="both"/>
        <w:rPr>
          <w:color w:val="auto"/>
        </w:rPr>
      </w:pPr>
      <w:r w:rsidRPr="00832716">
        <w:rPr>
          <w:color w:val="auto"/>
        </w:rPr>
        <w:t>Act as the College's lead practitioner and subject matter expert for Careers Education, Information, Advice and Guidance (CEIAG), driving continuous improvement and ensuring alignment with national guidance and best practice.</w:t>
      </w:r>
    </w:p>
    <w:p w14:paraId="6684587F" w14:textId="77777777" w:rsidR="00D027AC" w:rsidRPr="00832716" w:rsidRDefault="004C2484" w:rsidP="00BA587E">
      <w:pPr>
        <w:pStyle w:val="ListParagraph"/>
        <w:numPr>
          <w:ilvl w:val="0"/>
          <w:numId w:val="6"/>
        </w:numPr>
        <w:spacing w:after="100"/>
        <w:jc w:val="both"/>
        <w:rPr>
          <w:color w:val="auto"/>
        </w:rPr>
      </w:pPr>
      <w:r w:rsidRPr="00832716">
        <w:rPr>
          <w:color w:val="auto"/>
        </w:rPr>
        <w:t>Provide professional direction to the Careers and Progression Team, ensuring guidance practice is consistent, current and reflects statutory and best-practice frameworks.</w:t>
      </w:r>
    </w:p>
    <w:p w14:paraId="66845881" w14:textId="77777777" w:rsidR="00D027AC" w:rsidRPr="00832716" w:rsidRDefault="004C2484" w:rsidP="00BA587E">
      <w:pPr>
        <w:pStyle w:val="ListParagraph"/>
        <w:numPr>
          <w:ilvl w:val="0"/>
          <w:numId w:val="6"/>
        </w:numPr>
        <w:spacing w:after="100"/>
        <w:jc w:val="both"/>
        <w:rPr>
          <w:color w:val="auto"/>
        </w:rPr>
      </w:pPr>
      <w:r w:rsidRPr="00832716">
        <w:rPr>
          <w:color w:val="auto"/>
        </w:rPr>
        <w:t>Keep up to date with legislation, labour market intelligence, and policy developments affecting careers guidance, the 16–19 curriculum and safeguarding, translating these into practical guidance for the College.</w:t>
      </w:r>
    </w:p>
    <w:p w14:paraId="66845882" w14:textId="77777777" w:rsidR="00D027AC" w:rsidRPr="00131A36" w:rsidRDefault="004C2484" w:rsidP="00BA587E">
      <w:pPr>
        <w:spacing w:before="200" w:after="100"/>
        <w:jc w:val="both"/>
        <w:rPr>
          <w:color w:val="auto"/>
        </w:rPr>
      </w:pPr>
      <w:r w:rsidRPr="00131A36">
        <w:rPr>
          <w:b/>
          <w:bCs/>
          <w:color w:val="auto"/>
          <w:sz w:val="22"/>
          <w:szCs w:val="22"/>
        </w:rPr>
        <w:t>Quality and Compliance</w:t>
      </w:r>
    </w:p>
    <w:p w14:paraId="66845883" w14:textId="77777777" w:rsidR="00D027AC" w:rsidRPr="00832716" w:rsidRDefault="004C2484" w:rsidP="00BA587E">
      <w:pPr>
        <w:pStyle w:val="ListParagraph"/>
        <w:numPr>
          <w:ilvl w:val="0"/>
          <w:numId w:val="5"/>
        </w:numPr>
        <w:spacing w:after="100"/>
        <w:jc w:val="both"/>
        <w:rPr>
          <w:color w:val="auto"/>
        </w:rPr>
      </w:pPr>
      <w:r w:rsidRPr="00832716">
        <w:rPr>
          <w:color w:val="auto"/>
        </w:rPr>
        <w:t>Lead Gatsby Benchmark implementation, Matrix Standard compliance, quality assurance, destination analysis and evaluation of the College's careers programme.</w:t>
      </w:r>
    </w:p>
    <w:p w14:paraId="66845885" w14:textId="77777777" w:rsidR="00D027AC" w:rsidRPr="00832716" w:rsidRDefault="004C2484" w:rsidP="00BA587E">
      <w:pPr>
        <w:pStyle w:val="ListParagraph"/>
        <w:numPr>
          <w:ilvl w:val="0"/>
          <w:numId w:val="5"/>
        </w:numPr>
        <w:spacing w:after="100"/>
        <w:jc w:val="both"/>
        <w:rPr>
          <w:color w:val="auto"/>
        </w:rPr>
      </w:pPr>
      <w:r w:rsidRPr="00832716">
        <w:rPr>
          <w:color w:val="auto"/>
        </w:rPr>
        <w:t>Analyse destination and tracking data to identify students at risk of not achieving a positive outcome, and use this to inform targeted support.</w:t>
      </w:r>
    </w:p>
    <w:p w14:paraId="66845886" w14:textId="77777777" w:rsidR="00D027AC" w:rsidRPr="00832716" w:rsidRDefault="004C2484" w:rsidP="00BA587E">
      <w:pPr>
        <w:pStyle w:val="ListParagraph"/>
        <w:numPr>
          <w:ilvl w:val="0"/>
          <w:numId w:val="5"/>
        </w:numPr>
        <w:spacing w:after="100"/>
        <w:jc w:val="both"/>
        <w:rPr>
          <w:color w:val="auto"/>
        </w:rPr>
      </w:pPr>
      <w:r w:rsidRPr="00832716">
        <w:rPr>
          <w:color w:val="auto"/>
        </w:rPr>
        <w:t>Use student and stakeholder feedback to evaluate the impact of the careers programme and drive ongoing improvement.</w:t>
      </w:r>
    </w:p>
    <w:p w14:paraId="66845887" w14:textId="77777777" w:rsidR="00D027AC" w:rsidRPr="00131A36" w:rsidRDefault="004C2484" w:rsidP="00BA587E">
      <w:pPr>
        <w:spacing w:before="200" w:after="100"/>
        <w:jc w:val="both"/>
        <w:rPr>
          <w:color w:val="auto"/>
        </w:rPr>
      </w:pPr>
      <w:r w:rsidRPr="00131A36">
        <w:rPr>
          <w:b/>
          <w:bCs/>
          <w:color w:val="auto"/>
          <w:sz w:val="22"/>
          <w:szCs w:val="22"/>
        </w:rPr>
        <w:t>Partnership Development</w:t>
      </w:r>
    </w:p>
    <w:p w14:paraId="66845888" w14:textId="47209664" w:rsidR="00D027AC" w:rsidRPr="006B4C2B" w:rsidRDefault="004C2484" w:rsidP="00BA587E">
      <w:pPr>
        <w:pStyle w:val="ListParagraph"/>
        <w:numPr>
          <w:ilvl w:val="0"/>
          <w:numId w:val="7"/>
        </w:numPr>
        <w:spacing w:after="100"/>
        <w:jc w:val="both"/>
        <w:rPr>
          <w:color w:val="auto"/>
        </w:rPr>
      </w:pPr>
      <w:r w:rsidRPr="006B4C2B">
        <w:rPr>
          <w:color w:val="auto"/>
        </w:rPr>
        <w:t>Develop and strengthen strategic partnerships with employers, Higher Education institutions</w:t>
      </w:r>
      <w:r w:rsidR="00832716" w:rsidRPr="006B4C2B">
        <w:rPr>
          <w:color w:val="auto"/>
        </w:rPr>
        <w:t>, a</w:t>
      </w:r>
      <w:r w:rsidRPr="006B4C2B">
        <w:rPr>
          <w:color w:val="auto"/>
        </w:rPr>
        <w:t>nd external organisations to expand progression opportunities, industry engagement and student experiences.</w:t>
      </w:r>
    </w:p>
    <w:p w14:paraId="66845889" w14:textId="77777777" w:rsidR="00D027AC" w:rsidRPr="006B4C2B" w:rsidRDefault="004C2484" w:rsidP="00BA587E">
      <w:pPr>
        <w:pStyle w:val="ListParagraph"/>
        <w:numPr>
          <w:ilvl w:val="0"/>
          <w:numId w:val="7"/>
        </w:numPr>
        <w:spacing w:after="100"/>
        <w:jc w:val="both"/>
        <w:rPr>
          <w:color w:val="auto"/>
        </w:rPr>
      </w:pPr>
      <w:r w:rsidRPr="006B4C2B">
        <w:rPr>
          <w:color w:val="auto"/>
        </w:rPr>
        <w:t>Establish specific pathways and progression routes with universities and employers for identified cohorts of students.</w:t>
      </w:r>
    </w:p>
    <w:p w14:paraId="6684588A" w14:textId="13E528FA" w:rsidR="00D027AC" w:rsidRPr="006B4C2B" w:rsidRDefault="004C2484" w:rsidP="00BA587E">
      <w:pPr>
        <w:pStyle w:val="ListParagraph"/>
        <w:numPr>
          <w:ilvl w:val="0"/>
          <w:numId w:val="7"/>
        </w:numPr>
        <w:spacing w:after="100"/>
        <w:jc w:val="both"/>
        <w:rPr>
          <w:color w:val="auto"/>
        </w:rPr>
      </w:pPr>
      <w:r w:rsidRPr="006B4C2B">
        <w:rPr>
          <w:color w:val="auto"/>
        </w:rPr>
        <w:t>Build and maintain links with external agencies and networks, including local authority partnerships , ensuring vulnerable students are appropriately supported through transition points.</w:t>
      </w:r>
    </w:p>
    <w:p w14:paraId="6684588B" w14:textId="77777777" w:rsidR="00D027AC" w:rsidRPr="006B4C2B" w:rsidRDefault="004C2484" w:rsidP="00BA587E">
      <w:pPr>
        <w:pStyle w:val="ListParagraph"/>
        <w:numPr>
          <w:ilvl w:val="0"/>
          <w:numId w:val="7"/>
        </w:numPr>
        <w:spacing w:after="100"/>
        <w:jc w:val="both"/>
        <w:rPr>
          <w:color w:val="auto"/>
        </w:rPr>
      </w:pPr>
      <w:r w:rsidRPr="006B4C2B">
        <w:rPr>
          <w:color w:val="auto"/>
        </w:rPr>
        <w:t>Represent the College at careers fairs, conventions and employer engagement events.</w:t>
      </w:r>
    </w:p>
    <w:p w14:paraId="6684588C" w14:textId="77777777" w:rsidR="00D027AC" w:rsidRPr="00131A36" w:rsidRDefault="004C2484" w:rsidP="00BA587E">
      <w:pPr>
        <w:spacing w:before="200" w:after="100"/>
        <w:jc w:val="both"/>
        <w:rPr>
          <w:color w:val="auto"/>
        </w:rPr>
      </w:pPr>
      <w:r w:rsidRPr="00131A36">
        <w:rPr>
          <w:b/>
          <w:bCs/>
          <w:color w:val="auto"/>
          <w:sz w:val="22"/>
          <w:szCs w:val="22"/>
        </w:rPr>
        <w:t>Professional Development</w:t>
      </w:r>
    </w:p>
    <w:p w14:paraId="6684588D" w14:textId="77777777" w:rsidR="00D027AC" w:rsidRPr="006B4C2B" w:rsidRDefault="004C2484" w:rsidP="00BA587E">
      <w:pPr>
        <w:pStyle w:val="ListParagraph"/>
        <w:numPr>
          <w:ilvl w:val="0"/>
          <w:numId w:val="8"/>
        </w:numPr>
        <w:spacing w:after="100"/>
        <w:jc w:val="both"/>
        <w:rPr>
          <w:color w:val="auto"/>
        </w:rPr>
      </w:pPr>
      <w:r w:rsidRPr="006B4C2B">
        <w:rPr>
          <w:color w:val="auto"/>
        </w:rPr>
        <w:t>Design and deliver careers-related CPD, coaching and guidance for the Careers and Progression Team and curriculum staff, embedding careers education across the College.</w:t>
      </w:r>
    </w:p>
    <w:p w14:paraId="6684588E" w14:textId="77777777" w:rsidR="00D027AC" w:rsidRPr="006B4C2B" w:rsidRDefault="004C2484" w:rsidP="00BA587E">
      <w:pPr>
        <w:pStyle w:val="ListParagraph"/>
        <w:numPr>
          <w:ilvl w:val="0"/>
          <w:numId w:val="8"/>
        </w:numPr>
        <w:spacing w:after="100"/>
        <w:jc w:val="both"/>
        <w:rPr>
          <w:color w:val="auto"/>
        </w:rPr>
      </w:pPr>
      <w:r w:rsidRPr="006B4C2B">
        <w:rPr>
          <w:color w:val="auto"/>
        </w:rPr>
        <w:t>Mentor and support less experienced advisers and coordinators within the Careers and Progression Team.</w:t>
      </w:r>
    </w:p>
    <w:p w14:paraId="66845890" w14:textId="77777777" w:rsidR="00D027AC" w:rsidRPr="00131A36" w:rsidRDefault="004C2484" w:rsidP="00BA587E">
      <w:pPr>
        <w:spacing w:before="200" w:after="100"/>
        <w:jc w:val="both"/>
        <w:rPr>
          <w:color w:val="auto"/>
        </w:rPr>
      </w:pPr>
      <w:r w:rsidRPr="00131A36">
        <w:rPr>
          <w:b/>
          <w:bCs/>
          <w:color w:val="auto"/>
          <w:sz w:val="22"/>
          <w:szCs w:val="22"/>
        </w:rPr>
        <w:t>Service Development</w:t>
      </w:r>
    </w:p>
    <w:p w14:paraId="66845891" w14:textId="77777777" w:rsidR="00D027AC" w:rsidRPr="00FE1A0C" w:rsidRDefault="004C2484" w:rsidP="00BA587E">
      <w:pPr>
        <w:pStyle w:val="ListParagraph"/>
        <w:numPr>
          <w:ilvl w:val="0"/>
          <w:numId w:val="9"/>
        </w:numPr>
        <w:spacing w:after="100"/>
        <w:jc w:val="both"/>
        <w:rPr>
          <w:color w:val="auto"/>
        </w:rPr>
      </w:pPr>
      <w:r w:rsidRPr="00FE1A0C">
        <w:rPr>
          <w:color w:val="auto"/>
        </w:rPr>
        <w:t>Lead innovation and service improvement, using labour market intelligence, destination data and student feedback to enhance progression outcomes and support the College's strategic objectives.</w:t>
      </w:r>
    </w:p>
    <w:p w14:paraId="66845892" w14:textId="77777777" w:rsidR="00D027AC" w:rsidRPr="00FE1A0C" w:rsidRDefault="004C2484" w:rsidP="00BA587E">
      <w:pPr>
        <w:pStyle w:val="ListParagraph"/>
        <w:numPr>
          <w:ilvl w:val="0"/>
          <w:numId w:val="9"/>
        </w:numPr>
        <w:spacing w:after="100"/>
        <w:jc w:val="both"/>
        <w:rPr>
          <w:color w:val="auto"/>
        </w:rPr>
      </w:pPr>
      <w:r w:rsidRPr="00FE1A0C">
        <w:rPr>
          <w:color w:val="auto"/>
        </w:rPr>
        <w:t>Lead the development of careers-related digital content and resources, including the College website and student portal.</w:t>
      </w:r>
    </w:p>
    <w:p w14:paraId="66845893" w14:textId="77777777" w:rsidR="00D027AC" w:rsidRPr="00FE1A0C" w:rsidRDefault="004C2484" w:rsidP="00BA587E">
      <w:pPr>
        <w:pStyle w:val="ListParagraph"/>
        <w:numPr>
          <w:ilvl w:val="0"/>
          <w:numId w:val="9"/>
        </w:numPr>
        <w:spacing w:after="100"/>
        <w:jc w:val="both"/>
        <w:rPr>
          <w:color w:val="auto"/>
        </w:rPr>
      </w:pPr>
      <w:r w:rsidRPr="00FE1A0C">
        <w:rPr>
          <w:color w:val="auto"/>
        </w:rPr>
        <w:t>Contribute to the ongoing development of the College's careers strategy in line with DfE and Ofsted expectations.</w:t>
      </w:r>
    </w:p>
    <w:p w14:paraId="66845894" w14:textId="77777777" w:rsidR="00D027AC" w:rsidRPr="00131A36" w:rsidRDefault="004C2484" w:rsidP="00BA587E">
      <w:pPr>
        <w:pBdr>
          <w:bottom w:val="single" w:sz="8" w:space="4" w:color="863EC6"/>
        </w:pBdr>
        <w:spacing w:before="320" w:after="140"/>
        <w:jc w:val="both"/>
        <w:rPr>
          <w:color w:val="auto"/>
        </w:rPr>
      </w:pPr>
      <w:r w:rsidRPr="00131A36">
        <w:rPr>
          <w:b/>
          <w:bCs/>
          <w:color w:val="auto"/>
          <w:sz w:val="26"/>
          <w:szCs w:val="26"/>
        </w:rPr>
        <w:t>3. Collaboration &amp; Cross-College Support</w:t>
      </w:r>
    </w:p>
    <w:p w14:paraId="66845895" w14:textId="57F4F7BB" w:rsidR="00D027AC" w:rsidRPr="003D16C4" w:rsidRDefault="004C2484" w:rsidP="00BA587E">
      <w:pPr>
        <w:pStyle w:val="ListParagraph"/>
        <w:numPr>
          <w:ilvl w:val="0"/>
          <w:numId w:val="10"/>
        </w:numPr>
        <w:spacing w:after="100"/>
        <w:jc w:val="both"/>
        <w:rPr>
          <w:color w:val="auto"/>
        </w:rPr>
      </w:pPr>
      <w:r w:rsidRPr="003D16C4">
        <w:rPr>
          <w:color w:val="auto"/>
        </w:rPr>
        <w:t xml:space="preserve">Work closely with Personal Tutors, Progress Coaches, Pastoral Support &amp; Wellbeing Officers and Senior Safeguarding staff to ensure a joined-up, </w:t>
      </w:r>
      <w:r w:rsidR="00FE1A0C" w:rsidRPr="003D16C4">
        <w:rPr>
          <w:color w:val="auto"/>
        </w:rPr>
        <w:t xml:space="preserve">collaborative </w:t>
      </w:r>
      <w:r w:rsidRPr="003D16C4">
        <w:rPr>
          <w:color w:val="auto"/>
        </w:rPr>
        <w:t>approach to student progression.</w:t>
      </w:r>
    </w:p>
    <w:p w14:paraId="66845896" w14:textId="77777777" w:rsidR="00D027AC" w:rsidRPr="003D16C4" w:rsidRDefault="004C2484" w:rsidP="00BA587E">
      <w:pPr>
        <w:pStyle w:val="ListParagraph"/>
        <w:numPr>
          <w:ilvl w:val="0"/>
          <w:numId w:val="10"/>
        </w:numPr>
        <w:spacing w:after="100"/>
        <w:jc w:val="both"/>
        <w:rPr>
          <w:color w:val="auto"/>
        </w:rPr>
      </w:pPr>
      <w:r w:rsidRPr="003D16C4">
        <w:rPr>
          <w:color w:val="auto"/>
        </w:rPr>
        <w:t>Support the planning and delivery of college-wide careers events, including careers fairs, UCAS conventions and employer visits.</w:t>
      </w:r>
    </w:p>
    <w:p w14:paraId="66845897" w14:textId="77777777" w:rsidR="00D027AC" w:rsidRPr="003D16C4" w:rsidRDefault="004C2484" w:rsidP="00BA587E">
      <w:pPr>
        <w:pStyle w:val="ListParagraph"/>
        <w:numPr>
          <w:ilvl w:val="0"/>
          <w:numId w:val="10"/>
        </w:numPr>
        <w:spacing w:after="100"/>
        <w:jc w:val="both"/>
        <w:rPr>
          <w:color w:val="auto"/>
        </w:rPr>
      </w:pPr>
      <w:r w:rsidRPr="003D16C4">
        <w:rPr>
          <w:color w:val="auto"/>
        </w:rPr>
        <w:lastRenderedPageBreak/>
        <w:t>Contribute to the admissions process, helping prospective students consider their careers plans at the earliest opportunity.</w:t>
      </w:r>
    </w:p>
    <w:p w14:paraId="6684589A" w14:textId="77777777" w:rsidR="00D027AC" w:rsidRPr="00131A36" w:rsidRDefault="004C2484" w:rsidP="00BA587E">
      <w:pPr>
        <w:pBdr>
          <w:bottom w:val="single" w:sz="8" w:space="4" w:color="863EC6"/>
        </w:pBdr>
        <w:spacing w:before="320" w:after="140"/>
        <w:jc w:val="both"/>
        <w:rPr>
          <w:color w:val="auto"/>
        </w:rPr>
      </w:pPr>
      <w:r w:rsidRPr="00131A36">
        <w:rPr>
          <w:b/>
          <w:bCs/>
          <w:color w:val="auto"/>
          <w:sz w:val="26"/>
          <w:szCs w:val="26"/>
        </w:rPr>
        <w:t>4. General Responsibilities</w:t>
      </w:r>
    </w:p>
    <w:p w14:paraId="6684589B" w14:textId="77777777" w:rsidR="00D027AC" w:rsidRPr="00FA7F3A" w:rsidRDefault="004C2484" w:rsidP="00BA587E">
      <w:pPr>
        <w:pStyle w:val="ListParagraph"/>
        <w:numPr>
          <w:ilvl w:val="0"/>
          <w:numId w:val="11"/>
        </w:numPr>
        <w:spacing w:after="100"/>
        <w:jc w:val="both"/>
        <w:rPr>
          <w:color w:val="auto"/>
        </w:rPr>
      </w:pPr>
      <w:r w:rsidRPr="00FA7F3A">
        <w:rPr>
          <w:color w:val="auto"/>
        </w:rPr>
        <w:t>Reflect the vision, mission, aims and values of the College at all times.</w:t>
      </w:r>
    </w:p>
    <w:p w14:paraId="6684589C" w14:textId="77777777" w:rsidR="00D027AC" w:rsidRPr="00FA7F3A" w:rsidRDefault="004C2484" w:rsidP="00BA587E">
      <w:pPr>
        <w:pStyle w:val="ListParagraph"/>
        <w:numPr>
          <w:ilvl w:val="0"/>
          <w:numId w:val="11"/>
        </w:numPr>
        <w:spacing w:after="100"/>
        <w:jc w:val="both"/>
        <w:rPr>
          <w:color w:val="auto"/>
        </w:rPr>
      </w:pPr>
      <w:r w:rsidRPr="00FA7F3A">
        <w:rPr>
          <w:color w:val="auto"/>
        </w:rPr>
        <w:t>Apply a trauma-informed, restorative and equitable approach to all interactions, recognising the individual circumstances of young people (16+) and adults.</w:t>
      </w:r>
    </w:p>
    <w:p w14:paraId="6684589D" w14:textId="77777777" w:rsidR="00D027AC" w:rsidRPr="00FA7F3A" w:rsidRDefault="004C2484" w:rsidP="00BA587E">
      <w:pPr>
        <w:pStyle w:val="ListParagraph"/>
        <w:numPr>
          <w:ilvl w:val="0"/>
          <w:numId w:val="11"/>
        </w:numPr>
        <w:spacing w:after="100"/>
        <w:jc w:val="both"/>
        <w:rPr>
          <w:color w:val="auto"/>
        </w:rPr>
      </w:pPr>
      <w:r w:rsidRPr="00FA7F3A">
        <w:rPr>
          <w:color w:val="auto"/>
        </w:rPr>
        <w:t>Strive for continuous improvement in professional practice and the delivery of outcomes.</w:t>
      </w:r>
    </w:p>
    <w:p w14:paraId="6684589E" w14:textId="77777777" w:rsidR="00D027AC" w:rsidRPr="00FA7F3A" w:rsidRDefault="004C2484" w:rsidP="00BA587E">
      <w:pPr>
        <w:pStyle w:val="ListParagraph"/>
        <w:numPr>
          <w:ilvl w:val="0"/>
          <w:numId w:val="11"/>
        </w:numPr>
        <w:spacing w:after="100"/>
        <w:jc w:val="both"/>
        <w:rPr>
          <w:color w:val="auto"/>
        </w:rPr>
      </w:pPr>
      <w:r w:rsidRPr="00FA7F3A">
        <w:rPr>
          <w:color w:val="auto"/>
        </w:rPr>
        <w:t>Participate fully in the College's appraisal process and engage in continuing professional development.</w:t>
      </w:r>
    </w:p>
    <w:p w14:paraId="6684589F" w14:textId="77777777" w:rsidR="00D027AC" w:rsidRPr="00FA7F3A" w:rsidRDefault="004C2484" w:rsidP="00BA587E">
      <w:pPr>
        <w:pStyle w:val="ListParagraph"/>
        <w:numPr>
          <w:ilvl w:val="0"/>
          <w:numId w:val="11"/>
        </w:numPr>
        <w:spacing w:after="100"/>
        <w:jc w:val="both"/>
        <w:rPr>
          <w:color w:val="auto"/>
        </w:rPr>
      </w:pPr>
      <w:r w:rsidRPr="00FA7F3A">
        <w:rPr>
          <w:color w:val="auto"/>
        </w:rPr>
        <w:t>Comply with Data Protection legislation and maintain confidentiality at all times.</w:t>
      </w:r>
    </w:p>
    <w:p w14:paraId="668458A1" w14:textId="77777777" w:rsidR="00D027AC" w:rsidRPr="00FA7F3A" w:rsidRDefault="004C2484" w:rsidP="00BA587E">
      <w:pPr>
        <w:pStyle w:val="ListParagraph"/>
        <w:numPr>
          <w:ilvl w:val="0"/>
          <w:numId w:val="11"/>
        </w:numPr>
        <w:spacing w:after="100"/>
        <w:jc w:val="both"/>
        <w:rPr>
          <w:color w:val="auto"/>
        </w:rPr>
      </w:pPr>
      <w:r w:rsidRPr="00FA7F3A">
        <w:rPr>
          <w:color w:val="auto"/>
        </w:rPr>
        <w:t>Carry out all duties in line with the College's equal opportunities, child protection and safeguarding policies, acting responsibly to maintain the health, safety and welfare of self and others.</w:t>
      </w:r>
    </w:p>
    <w:p w14:paraId="668458A2" w14:textId="77777777" w:rsidR="00D027AC" w:rsidRPr="00FA7F3A" w:rsidRDefault="004C2484" w:rsidP="00BA587E">
      <w:pPr>
        <w:pStyle w:val="ListParagraph"/>
        <w:numPr>
          <w:ilvl w:val="0"/>
          <w:numId w:val="11"/>
        </w:numPr>
        <w:spacing w:after="100"/>
        <w:jc w:val="both"/>
        <w:rPr>
          <w:color w:val="auto"/>
        </w:rPr>
      </w:pPr>
      <w:r w:rsidRPr="00FA7F3A">
        <w:rPr>
          <w:color w:val="auto"/>
        </w:rPr>
        <w:t>Carry out such other duties as may reasonably be required from time to time.</w:t>
      </w:r>
    </w:p>
    <w:p w14:paraId="668458A4" w14:textId="77777777" w:rsidR="00D027AC" w:rsidRPr="00131A36" w:rsidRDefault="004C2484" w:rsidP="00BA587E">
      <w:pPr>
        <w:pBdr>
          <w:bottom w:val="single" w:sz="8" w:space="4" w:color="863EC6"/>
        </w:pBdr>
        <w:spacing w:before="320" w:after="140"/>
        <w:jc w:val="both"/>
        <w:rPr>
          <w:color w:val="auto"/>
        </w:rPr>
      </w:pPr>
      <w:r w:rsidRPr="00131A36">
        <w:rPr>
          <w:b/>
          <w:bCs/>
          <w:color w:val="auto"/>
          <w:sz w:val="26"/>
          <w:szCs w:val="26"/>
        </w:rPr>
        <w:t>Person Specification</w:t>
      </w:r>
    </w:p>
    <w:p w14:paraId="668458A5" w14:textId="77777777" w:rsidR="00D027AC" w:rsidRPr="00131A36" w:rsidRDefault="004C2484" w:rsidP="00BA587E">
      <w:pPr>
        <w:spacing w:after="80"/>
        <w:jc w:val="both"/>
        <w:rPr>
          <w:color w:val="auto"/>
        </w:rPr>
      </w:pPr>
      <w:r w:rsidRPr="00131A36">
        <w:rPr>
          <w:b/>
          <w:bCs/>
          <w:color w:val="auto"/>
        </w:rPr>
        <w:t>Evidence Key</w:t>
      </w:r>
    </w:p>
    <w:tbl>
      <w:tblPr>
        <w:tblW w:w="4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3200"/>
      </w:tblGrid>
      <w:tr w:rsidR="00D027AC" w:rsidRPr="00131A36" w14:paraId="668458A8" w14:textId="77777777" w:rsidTr="00FA7F3A">
        <w:tc>
          <w:tcPr>
            <w:tcW w:w="900" w:type="dxa"/>
            <w:shd w:val="clear" w:color="auto" w:fill="EAEAEA"/>
            <w:tcMar>
              <w:top w:w="60" w:type="dxa"/>
              <w:left w:w="100" w:type="dxa"/>
              <w:bottom w:w="60" w:type="dxa"/>
              <w:right w:w="100" w:type="dxa"/>
            </w:tcMar>
          </w:tcPr>
          <w:p w14:paraId="668458A6" w14:textId="77777777" w:rsidR="00D027AC" w:rsidRPr="00131A36" w:rsidRDefault="004C2484" w:rsidP="00BA587E">
            <w:pPr>
              <w:jc w:val="both"/>
              <w:rPr>
                <w:color w:val="auto"/>
              </w:rPr>
            </w:pPr>
            <w:r w:rsidRPr="00131A36">
              <w:rPr>
                <w:b/>
                <w:bCs/>
                <w:color w:val="auto"/>
                <w:sz w:val="19"/>
                <w:szCs w:val="19"/>
              </w:rPr>
              <w:t>A</w:t>
            </w:r>
          </w:p>
        </w:tc>
        <w:tc>
          <w:tcPr>
            <w:tcW w:w="3200" w:type="dxa"/>
            <w:shd w:val="clear" w:color="auto" w:fill="EAEAEA"/>
            <w:tcMar>
              <w:top w:w="60" w:type="dxa"/>
              <w:left w:w="100" w:type="dxa"/>
              <w:bottom w:w="60" w:type="dxa"/>
              <w:right w:w="100" w:type="dxa"/>
            </w:tcMar>
          </w:tcPr>
          <w:p w14:paraId="668458A7" w14:textId="77777777" w:rsidR="00D027AC" w:rsidRPr="00131A36" w:rsidRDefault="004C2484" w:rsidP="00BA587E">
            <w:pPr>
              <w:jc w:val="both"/>
              <w:rPr>
                <w:color w:val="auto"/>
              </w:rPr>
            </w:pPr>
            <w:r w:rsidRPr="00131A36">
              <w:rPr>
                <w:color w:val="auto"/>
                <w:sz w:val="19"/>
                <w:szCs w:val="19"/>
              </w:rPr>
              <w:t>Application</w:t>
            </w:r>
          </w:p>
        </w:tc>
      </w:tr>
      <w:tr w:rsidR="00D027AC" w:rsidRPr="00131A36" w14:paraId="668458AB" w14:textId="77777777" w:rsidTr="00FA7F3A">
        <w:tc>
          <w:tcPr>
            <w:tcW w:w="900" w:type="dxa"/>
            <w:shd w:val="clear" w:color="auto" w:fill="FFFFFF"/>
            <w:tcMar>
              <w:top w:w="60" w:type="dxa"/>
              <w:left w:w="100" w:type="dxa"/>
              <w:bottom w:w="60" w:type="dxa"/>
              <w:right w:w="100" w:type="dxa"/>
            </w:tcMar>
          </w:tcPr>
          <w:p w14:paraId="668458A9" w14:textId="77777777" w:rsidR="00D027AC" w:rsidRPr="00131A36" w:rsidRDefault="004C2484" w:rsidP="00BA587E">
            <w:pPr>
              <w:jc w:val="both"/>
              <w:rPr>
                <w:color w:val="auto"/>
              </w:rPr>
            </w:pPr>
            <w:r w:rsidRPr="00131A36">
              <w:rPr>
                <w:b/>
                <w:bCs/>
                <w:color w:val="auto"/>
                <w:sz w:val="19"/>
                <w:szCs w:val="19"/>
              </w:rPr>
              <w:t>I</w:t>
            </w:r>
          </w:p>
        </w:tc>
        <w:tc>
          <w:tcPr>
            <w:tcW w:w="3200" w:type="dxa"/>
            <w:shd w:val="clear" w:color="auto" w:fill="FFFFFF"/>
            <w:tcMar>
              <w:top w:w="60" w:type="dxa"/>
              <w:left w:w="100" w:type="dxa"/>
              <w:bottom w:w="60" w:type="dxa"/>
              <w:right w:w="100" w:type="dxa"/>
            </w:tcMar>
          </w:tcPr>
          <w:p w14:paraId="668458AA" w14:textId="77777777" w:rsidR="00D027AC" w:rsidRPr="00131A36" w:rsidRDefault="004C2484" w:rsidP="00BA587E">
            <w:pPr>
              <w:jc w:val="both"/>
              <w:rPr>
                <w:color w:val="auto"/>
              </w:rPr>
            </w:pPr>
            <w:r w:rsidRPr="00131A36">
              <w:rPr>
                <w:color w:val="auto"/>
                <w:sz w:val="19"/>
                <w:szCs w:val="19"/>
              </w:rPr>
              <w:t>Interview</w:t>
            </w:r>
          </w:p>
        </w:tc>
      </w:tr>
      <w:tr w:rsidR="00D027AC" w:rsidRPr="00131A36" w14:paraId="668458AE" w14:textId="77777777" w:rsidTr="00FA7F3A">
        <w:tc>
          <w:tcPr>
            <w:tcW w:w="900" w:type="dxa"/>
            <w:shd w:val="clear" w:color="auto" w:fill="EAEAEA"/>
            <w:tcMar>
              <w:top w:w="60" w:type="dxa"/>
              <w:left w:w="100" w:type="dxa"/>
              <w:bottom w:w="60" w:type="dxa"/>
              <w:right w:w="100" w:type="dxa"/>
            </w:tcMar>
          </w:tcPr>
          <w:p w14:paraId="668458AC" w14:textId="77777777" w:rsidR="00D027AC" w:rsidRPr="00131A36" w:rsidRDefault="004C2484" w:rsidP="00BA587E">
            <w:pPr>
              <w:jc w:val="both"/>
              <w:rPr>
                <w:color w:val="auto"/>
              </w:rPr>
            </w:pPr>
            <w:r w:rsidRPr="00131A36">
              <w:rPr>
                <w:b/>
                <w:bCs/>
                <w:color w:val="auto"/>
                <w:sz w:val="19"/>
                <w:szCs w:val="19"/>
              </w:rPr>
              <w:t>C</w:t>
            </w:r>
          </w:p>
        </w:tc>
        <w:tc>
          <w:tcPr>
            <w:tcW w:w="3200" w:type="dxa"/>
            <w:shd w:val="clear" w:color="auto" w:fill="EAEAEA"/>
            <w:tcMar>
              <w:top w:w="60" w:type="dxa"/>
              <w:left w:w="100" w:type="dxa"/>
              <w:bottom w:w="60" w:type="dxa"/>
              <w:right w:w="100" w:type="dxa"/>
            </w:tcMar>
          </w:tcPr>
          <w:p w14:paraId="668458AD" w14:textId="77777777" w:rsidR="00D027AC" w:rsidRPr="00131A36" w:rsidRDefault="004C2484" w:rsidP="00BA587E">
            <w:pPr>
              <w:jc w:val="both"/>
              <w:rPr>
                <w:color w:val="auto"/>
              </w:rPr>
            </w:pPr>
            <w:r w:rsidRPr="00131A36">
              <w:rPr>
                <w:color w:val="auto"/>
                <w:sz w:val="19"/>
                <w:szCs w:val="19"/>
              </w:rPr>
              <w:t>Certificate</w:t>
            </w:r>
          </w:p>
        </w:tc>
      </w:tr>
    </w:tbl>
    <w:p w14:paraId="668458AF" w14:textId="77777777" w:rsidR="00D027AC" w:rsidRPr="00131A36" w:rsidRDefault="00D027AC" w:rsidP="00BA587E">
      <w:pPr>
        <w:spacing w:after="200"/>
        <w:jc w:val="both"/>
        <w:rPr>
          <w:color w:val="auto"/>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38"/>
        <w:gridCol w:w="1514"/>
        <w:gridCol w:w="1514"/>
        <w:gridCol w:w="1454"/>
      </w:tblGrid>
      <w:tr w:rsidR="00D027AC" w:rsidRPr="00131A36" w14:paraId="668458B4" w14:textId="77777777" w:rsidTr="00BA587E">
        <w:trPr>
          <w:trHeight w:val="204"/>
          <w:tblHeader/>
        </w:trPr>
        <w:tc>
          <w:tcPr>
            <w:tcW w:w="5938" w:type="dxa"/>
            <w:shd w:val="clear" w:color="auto" w:fill="D9D9D9" w:themeFill="background1" w:themeFillShade="D9"/>
            <w:tcMar>
              <w:top w:w="80" w:type="dxa"/>
              <w:left w:w="100" w:type="dxa"/>
              <w:bottom w:w="80" w:type="dxa"/>
              <w:right w:w="100" w:type="dxa"/>
            </w:tcMar>
            <w:vAlign w:val="center"/>
          </w:tcPr>
          <w:p w14:paraId="668458B0" w14:textId="77777777" w:rsidR="00D027AC" w:rsidRPr="00131A36" w:rsidRDefault="004C2484" w:rsidP="00BA587E">
            <w:pPr>
              <w:jc w:val="both"/>
              <w:rPr>
                <w:color w:val="auto"/>
              </w:rPr>
            </w:pPr>
            <w:r w:rsidRPr="00131A36">
              <w:rPr>
                <w:b/>
                <w:bCs/>
                <w:color w:val="auto"/>
                <w:sz w:val="18"/>
                <w:szCs w:val="18"/>
              </w:rPr>
              <w:t>Criteria</w:t>
            </w:r>
          </w:p>
        </w:tc>
        <w:tc>
          <w:tcPr>
            <w:tcW w:w="1514" w:type="dxa"/>
            <w:shd w:val="clear" w:color="auto" w:fill="D9D9D9" w:themeFill="background1" w:themeFillShade="D9"/>
            <w:tcMar>
              <w:top w:w="80" w:type="dxa"/>
              <w:left w:w="100" w:type="dxa"/>
              <w:bottom w:w="80" w:type="dxa"/>
              <w:right w:w="100" w:type="dxa"/>
            </w:tcMar>
            <w:vAlign w:val="center"/>
          </w:tcPr>
          <w:p w14:paraId="668458B1" w14:textId="77777777" w:rsidR="00D027AC" w:rsidRPr="00131A36" w:rsidRDefault="004C2484" w:rsidP="00BA587E">
            <w:pPr>
              <w:jc w:val="both"/>
              <w:rPr>
                <w:color w:val="auto"/>
              </w:rPr>
            </w:pPr>
            <w:r w:rsidRPr="00131A36">
              <w:rPr>
                <w:b/>
                <w:bCs/>
                <w:color w:val="auto"/>
                <w:sz w:val="18"/>
                <w:szCs w:val="18"/>
              </w:rPr>
              <w:t>Essential</w:t>
            </w:r>
          </w:p>
        </w:tc>
        <w:tc>
          <w:tcPr>
            <w:tcW w:w="1514" w:type="dxa"/>
            <w:shd w:val="clear" w:color="auto" w:fill="D9D9D9" w:themeFill="background1" w:themeFillShade="D9"/>
            <w:tcMar>
              <w:top w:w="80" w:type="dxa"/>
              <w:left w:w="100" w:type="dxa"/>
              <w:bottom w:w="80" w:type="dxa"/>
              <w:right w:w="100" w:type="dxa"/>
            </w:tcMar>
            <w:vAlign w:val="center"/>
          </w:tcPr>
          <w:p w14:paraId="668458B2" w14:textId="77777777" w:rsidR="00D027AC" w:rsidRPr="00131A36" w:rsidRDefault="004C2484" w:rsidP="00BA587E">
            <w:pPr>
              <w:jc w:val="both"/>
              <w:rPr>
                <w:color w:val="auto"/>
              </w:rPr>
            </w:pPr>
            <w:r w:rsidRPr="00131A36">
              <w:rPr>
                <w:b/>
                <w:bCs/>
                <w:color w:val="auto"/>
                <w:sz w:val="18"/>
                <w:szCs w:val="18"/>
              </w:rPr>
              <w:t>Desirable</w:t>
            </w:r>
          </w:p>
        </w:tc>
        <w:tc>
          <w:tcPr>
            <w:tcW w:w="1454" w:type="dxa"/>
            <w:shd w:val="clear" w:color="auto" w:fill="D9D9D9" w:themeFill="background1" w:themeFillShade="D9"/>
            <w:tcMar>
              <w:top w:w="80" w:type="dxa"/>
              <w:left w:w="100" w:type="dxa"/>
              <w:bottom w:w="80" w:type="dxa"/>
              <w:right w:w="100" w:type="dxa"/>
            </w:tcMar>
            <w:vAlign w:val="center"/>
          </w:tcPr>
          <w:p w14:paraId="668458B3" w14:textId="77777777" w:rsidR="00D027AC" w:rsidRPr="00131A36" w:rsidRDefault="004C2484" w:rsidP="00BA587E">
            <w:pPr>
              <w:jc w:val="both"/>
              <w:rPr>
                <w:color w:val="auto"/>
              </w:rPr>
            </w:pPr>
            <w:r w:rsidRPr="00131A36">
              <w:rPr>
                <w:b/>
                <w:bCs/>
                <w:color w:val="auto"/>
                <w:sz w:val="18"/>
                <w:szCs w:val="18"/>
              </w:rPr>
              <w:t>Evidence</w:t>
            </w:r>
          </w:p>
        </w:tc>
      </w:tr>
      <w:tr w:rsidR="00D027AC" w:rsidRPr="00131A36" w14:paraId="668458B9" w14:textId="77777777" w:rsidTr="00BA587E">
        <w:trPr>
          <w:trHeight w:val="697"/>
        </w:trPr>
        <w:tc>
          <w:tcPr>
            <w:tcW w:w="5938" w:type="dxa"/>
            <w:shd w:val="clear" w:color="auto" w:fill="FFFFFF"/>
            <w:tcMar>
              <w:top w:w="80" w:type="dxa"/>
              <w:left w:w="100" w:type="dxa"/>
              <w:bottom w:w="80" w:type="dxa"/>
              <w:right w:w="100" w:type="dxa"/>
            </w:tcMar>
          </w:tcPr>
          <w:p w14:paraId="668458B5" w14:textId="77777777" w:rsidR="00D027AC" w:rsidRPr="00131A36" w:rsidRDefault="004C2484" w:rsidP="00BA587E">
            <w:pPr>
              <w:jc w:val="both"/>
              <w:rPr>
                <w:color w:val="auto"/>
              </w:rPr>
            </w:pPr>
            <w:r w:rsidRPr="00131A36">
              <w:rPr>
                <w:b/>
                <w:bCs/>
                <w:color w:val="auto"/>
                <w:sz w:val="19"/>
                <w:szCs w:val="19"/>
              </w:rPr>
              <w:t xml:space="preserve">1. </w:t>
            </w:r>
            <w:r w:rsidRPr="00131A36">
              <w:rPr>
                <w:color w:val="auto"/>
                <w:sz w:val="19"/>
                <w:szCs w:val="19"/>
              </w:rPr>
              <w:t>Level 6 Diploma in Career Guidance and Development (or an equivalent Level 6 careers qualification).</w:t>
            </w:r>
          </w:p>
        </w:tc>
        <w:tc>
          <w:tcPr>
            <w:tcW w:w="1514" w:type="dxa"/>
            <w:shd w:val="clear" w:color="auto" w:fill="FFFFFF"/>
            <w:vAlign w:val="center"/>
          </w:tcPr>
          <w:p w14:paraId="668458B6" w14:textId="77777777" w:rsidR="00D027AC" w:rsidRPr="00131A36" w:rsidRDefault="004C2484" w:rsidP="00BA587E">
            <w:pPr>
              <w:jc w:val="both"/>
              <w:rPr>
                <w:color w:val="auto"/>
              </w:rPr>
            </w:pPr>
            <w:r w:rsidRPr="00131A36">
              <w:rPr>
                <w:b/>
                <w:bCs/>
                <w:color w:val="auto"/>
              </w:rPr>
              <w:t>✓</w:t>
            </w:r>
          </w:p>
        </w:tc>
        <w:tc>
          <w:tcPr>
            <w:tcW w:w="1514" w:type="dxa"/>
            <w:shd w:val="clear" w:color="auto" w:fill="FFFFFF"/>
            <w:vAlign w:val="center"/>
          </w:tcPr>
          <w:p w14:paraId="668458B7" w14:textId="77777777" w:rsidR="00D027AC" w:rsidRPr="00131A36" w:rsidRDefault="00D027AC" w:rsidP="00BA587E">
            <w:pPr>
              <w:jc w:val="both"/>
              <w:rPr>
                <w:color w:val="auto"/>
              </w:rPr>
            </w:pPr>
          </w:p>
        </w:tc>
        <w:tc>
          <w:tcPr>
            <w:tcW w:w="1454" w:type="dxa"/>
            <w:shd w:val="clear" w:color="auto" w:fill="FFFFFF"/>
            <w:vAlign w:val="center"/>
          </w:tcPr>
          <w:p w14:paraId="668458B8" w14:textId="77777777" w:rsidR="00D027AC" w:rsidRPr="00131A36" w:rsidRDefault="004C2484" w:rsidP="00BA587E">
            <w:pPr>
              <w:jc w:val="both"/>
              <w:rPr>
                <w:color w:val="auto"/>
              </w:rPr>
            </w:pPr>
            <w:r w:rsidRPr="00131A36">
              <w:rPr>
                <w:color w:val="auto"/>
                <w:sz w:val="19"/>
                <w:szCs w:val="19"/>
              </w:rPr>
              <w:t>A/C</w:t>
            </w:r>
          </w:p>
        </w:tc>
      </w:tr>
      <w:tr w:rsidR="00D027AC" w:rsidRPr="00131A36" w14:paraId="668458BE" w14:textId="77777777" w:rsidTr="00BA587E">
        <w:trPr>
          <w:trHeight w:val="445"/>
        </w:trPr>
        <w:tc>
          <w:tcPr>
            <w:tcW w:w="5938" w:type="dxa"/>
            <w:shd w:val="clear" w:color="auto" w:fill="EAEAEA"/>
            <w:tcMar>
              <w:top w:w="80" w:type="dxa"/>
              <w:left w:w="100" w:type="dxa"/>
              <w:bottom w:w="80" w:type="dxa"/>
              <w:right w:w="100" w:type="dxa"/>
            </w:tcMar>
          </w:tcPr>
          <w:p w14:paraId="668458BA" w14:textId="77777777" w:rsidR="00D027AC" w:rsidRPr="00131A36" w:rsidRDefault="004C2484" w:rsidP="00BA587E">
            <w:pPr>
              <w:jc w:val="both"/>
              <w:rPr>
                <w:color w:val="auto"/>
              </w:rPr>
            </w:pPr>
            <w:r w:rsidRPr="00131A36">
              <w:rPr>
                <w:b/>
                <w:bCs/>
                <w:color w:val="auto"/>
                <w:sz w:val="19"/>
                <w:szCs w:val="19"/>
              </w:rPr>
              <w:t xml:space="preserve">2. </w:t>
            </w:r>
            <w:r w:rsidRPr="00131A36">
              <w:rPr>
                <w:color w:val="auto"/>
                <w:sz w:val="19"/>
                <w:szCs w:val="19"/>
              </w:rPr>
              <w:t>Registration with, or eligibility for, membership of the Career Development Institute (CDI).</w:t>
            </w:r>
          </w:p>
        </w:tc>
        <w:tc>
          <w:tcPr>
            <w:tcW w:w="1514" w:type="dxa"/>
            <w:shd w:val="clear" w:color="auto" w:fill="EAEAEA"/>
            <w:vAlign w:val="center"/>
          </w:tcPr>
          <w:p w14:paraId="668458BB" w14:textId="0847F02B" w:rsidR="00D027AC" w:rsidRPr="00131A36" w:rsidRDefault="004656C5" w:rsidP="00BA587E">
            <w:pPr>
              <w:jc w:val="both"/>
              <w:rPr>
                <w:color w:val="auto"/>
              </w:rPr>
            </w:pPr>
            <w:r w:rsidRPr="00131A36">
              <w:rPr>
                <w:b/>
                <w:bCs/>
                <w:color w:val="auto"/>
              </w:rPr>
              <w:t>✓</w:t>
            </w:r>
          </w:p>
        </w:tc>
        <w:tc>
          <w:tcPr>
            <w:tcW w:w="1514" w:type="dxa"/>
            <w:shd w:val="clear" w:color="auto" w:fill="EAEAEA"/>
            <w:vAlign w:val="center"/>
          </w:tcPr>
          <w:p w14:paraId="668458BC" w14:textId="2B0722D5" w:rsidR="00D027AC" w:rsidRPr="00131A36" w:rsidRDefault="00D027AC" w:rsidP="00BA587E">
            <w:pPr>
              <w:jc w:val="both"/>
              <w:rPr>
                <w:color w:val="auto"/>
              </w:rPr>
            </w:pPr>
          </w:p>
        </w:tc>
        <w:tc>
          <w:tcPr>
            <w:tcW w:w="1454" w:type="dxa"/>
            <w:shd w:val="clear" w:color="auto" w:fill="EAEAEA"/>
            <w:vAlign w:val="center"/>
          </w:tcPr>
          <w:p w14:paraId="668458BD" w14:textId="77777777" w:rsidR="00D027AC" w:rsidRPr="00131A36" w:rsidRDefault="004C2484" w:rsidP="00BA587E">
            <w:pPr>
              <w:jc w:val="both"/>
              <w:rPr>
                <w:color w:val="auto"/>
              </w:rPr>
            </w:pPr>
            <w:r w:rsidRPr="00131A36">
              <w:rPr>
                <w:color w:val="auto"/>
                <w:sz w:val="19"/>
                <w:szCs w:val="19"/>
              </w:rPr>
              <w:t>A/C</w:t>
            </w:r>
          </w:p>
        </w:tc>
      </w:tr>
      <w:tr w:rsidR="00D027AC" w:rsidRPr="00131A36" w14:paraId="668458C3" w14:textId="77777777" w:rsidTr="00BA587E">
        <w:trPr>
          <w:trHeight w:val="926"/>
        </w:trPr>
        <w:tc>
          <w:tcPr>
            <w:tcW w:w="5938" w:type="dxa"/>
            <w:shd w:val="clear" w:color="auto" w:fill="FFFFFF"/>
            <w:tcMar>
              <w:top w:w="80" w:type="dxa"/>
              <w:left w:w="100" w:type="dxa"/>
              <w:bottom w:w="80" w:type="dxa"/>
              <w:right w:w="100" w:type="dxa"/>
            </w:tcMar>
          </w:tcPr>
          <w:p w14:paraId="668458BF" w14:textId="77777777" w:rsidR="00D027AC" w:rsidRPr="00131A36" w:rsidRDefault="004C2484" w:rsidP="00BA587E">
            <w:pPr>
              <w:jc w:val="both"/>
              <w:rPr>
                <w:color w:val="auto"/>
              </w:rPr>
            </w:pPr>
            <w:r w:rsidRPr="00131A36">
              <w:rPr>
                <w:b/>
                <w:bCs/>
                <w:color w:val="auto"/>
                <w:sz w:val="19"/>
                <w:szCs w:val="19"/>
              </w:rPr>
              <w:t xml:space="preserve">3. </w:t>
            </w:r>
            <w:r w:rsidRPr="00131A36">
              <w:rPr>
                <w:color w:val="auto"/>
                <w:sz w:val="19"/>
                <w:szCs w:val="19"/>
              </w:rPr>
              <w:t>Working knowledge of national careers frameworks and quality standards, including the Gatsby Benchmarks, Matrix Standard and Compass/Compass+.</w:t>
            </w:r>
          </w:p>
        </w:tc>
        <w:tc>
          <w:tcPr>
            <w:tcW w:w="1514" w:type="dxa"/>
            <w:shd w:val="clear" w:color="auto" w:fill="FFFFFF"/>
            <w:vAlign w:val="center"/>
          </w:tcPr>
          <w:p w14:paraId="668458C0" w14:textId="77777777" w:rsidR="00D027AC" w:rsidRPr="00131A36" w:rsidRDefault="004C2484" w:rsidP="00BA587E">
            <w:pPr>
              <w:jc w:val="both"/>
              <w:rPr>
                <w:color w:val="auto"/>
              </w:rPr>
            </w:pPr>
            <w:r w:rsidRPr="00131A36">
              <w:rPr>
                <w:b/>
                <w:bCs/>
                <w:color w:val="auto"/>
              </w:rPr>
              <w:t>✓</w:t>
            </w:r>
          </w:p>
        </w:tc>
        <w:tc>
          <w:tcPr>
            <w:tcW w:w="1514" w:type="dxa"/>
            <w:shd w:val="clear" w:color="auto" w:fill="FFFFFF"/>
            <w:vAlign w:val="center"/>
          </w:tcPr>
          <w:p w14:paraId="668458C1" w14:textId="77777777" w:rsidR="00D027AC" w:rsidRPr="00131A36" w:rsidRDefault="00D027AC" w:rsidP="00BA587E">
            <w:pPr>
              <w:jc w:val="both"/>
              <w:rPr>
                <w:color w:val="auto"/>
              </w:rPr>
            </w:pPr>
          </w:p>
        </w:tc>
        <w:tc>
          <w:tcPr>
            <w:tcW w:w="1454" w:type="dxa"/>
            <w:shd w:val="clear" w:color="auto" w:fill="FFFFFF"/>
            <w:vAlign w:val="center"/>
          </w:tcPr>
          <w:p w14:paraId="668458C2" w14:textId="77777777" w:rsidR="00D027AC" w:rsidRPr="00131A36" w:rsidRDefault="004C2484" w:rsidP="00BA587E">
            <w:pPr>
              <w:jc w:val="both"/>
              <w:rPr>
                <w:color w:val="auto"/>
              </w:rPr>
            </w:pPr>
            <w:r w:rsidRPr="00131A36">
              <w:rPr>
                <w:color w:val="auto"/>
                <w:sz w:val="19"/>
                <w:szCs w:val="19"/>
              </w:rPr>
              <w:t>A/I</w:t>
            </w:r>
          </w:p>
        </w:tc>
      </w:tr>
      <w:tr w:rsidR="00D027AC" w:rsidRPr="00131A36" w14:paraId="668458C8" w14:textId="77777777" w:rsidTr="00BA587E">
        <w:trPr>
          <w:trHeight w:val="914"/>
        </w:trPr>
        <w:tc>
          <w:tcPr>
            <w:tcW w:w="5938" w:type="dxa"/>
            <w:shd w:val="clear" w:color="auto" w:fill="EAEAEA"/>
            <w:tcMar>
              <w:top w:w="80" w:type="dxa"/>
              <w:left w:w="100" w:type="dxa"/>
              <w:bottom w:w="80" w:type="dxa"/>
              <w:right w:w="100" w:type="dxa"/>
            </w:tcMar>
          </w:tcPr>
          <w:p w14:paraId="668458C4" w14:textId="77777777" w:rsidR="00D027AC" w:rsidRPr="00131A36" w:rsidRDefault="004C2484" w:rsidP="00BA587E">
            <w:pPr>
              <w:jc w:val="both"/>
              <w:rPr>
                <w:color w:val="auto"/>
              </w:rPr>
            </w:pPr>
            <w:r w:rsidRPr="00131A36">
              <w:rPr>
                <w:b/>
                <w:bCs/>
                <w:color w:val="auto"/>
                <w:sz w:val="19"/>
                <w:szCs w:val="19"/>
              </w:rPr>
              <w:t xml:space="preserve">4. </w:t>
            </w:r>
            <w:r w:rsidRPr="00131A36">
              <w:rPr>
                <w:color w:val="auto"/>
                <w:sz w:val="19"/>
                <w:szCs w:val="19"/>
              </w:rPr>
              <w:t>Significant recent experience of delivering independent, impartial careers guidance in an educational setting, including with students who have complex or additional progression needs.</w:t>
            </w:r>
          </w:p>
        </w:tc>
        <w:tc>
          <w:tcPr>
            <w:tcW w:w="1514" w:type="dxa"/>
            <w:shd w:val="clear" w:color="auto" w:fill="EAEAEA"/>
            <w:vAlign w:val="center"/>
          </w:tcPr>
          <w:p w14:paraId="668458C5" w14:textId="77777777" w:rsidR="00D027AC" w:rsidRPr="00131A36" w:rsidRDefault="004C2484" w:rsidP="00BA587E">
            <w:pPr>
              <w:jc w:val="both"/>
              <w:rPr>
                <w:color w:val="auto"/>
              </w:rPr>
            </w:pPr>
            <w:r w:rsidRPr="00131A36">
              <w:rPr>
                <w:b/>
                <w:bCs/>
                <w:color w:val="auto"/>
              </w:rPr>
              <w:t>✓</w:t>
            </w:r>
          </w:p>
        </w:tc>
        <w:tc>
          <w:tcPr>
            <w:tcW w:w="1514" w:type="dxa"/>
            <w:shd w:val="clear" w:color="auto" w:fill="EAEAEA"/>
            <w:vAlign w:val="center"/>
          </w:tcPr>
          <w:p w14:paraId="668458C6" w14:textId="77777777" w:rsidR="00D027AC" w:rsidRPr="00131A36" w:rsidRDefault="00D027AC" w:rsidP="00BA587E">
            <w:pPr>
              <w:jc w:val="both"/>
              <w:rPr>
                <w:color w:val="auto"/>
              </w:rPr>
            </w:pPr>
          </w:p>
        </w:tc>
        <w:tc>
          <w:tcPr>
            <w:tcW w:w="1454" w:type="dxa"/>
            <w:shd w:val="clear" w:color="auto" w:fill="EAEAEA"/>
            <w:vAlign w:val="center"/>
          </w:tcPr>
          <w:p w14:paraId="668458C7" w14:textId="77777777" w:rsidR="00D027AC" w:rsidRPr="00131A36" w:rsidRDefault="004C2484" w:rsidP="00BA587E">
            <w:pPr>
              <w:jc w:val="both"/>
              <w:rPr>
                <w:color w:val="auto"/>
              </w:rPr>
            </w:pPr>
            <w:r w:rsidRPr="00131A36">
              <w:rPr>
                <w:color w:val="auto"/>
                <w:sz w:val="19"/>
                <w:szCs w:val="19"/>
              </w:rPr>
              <w:t>A/I</w:t>
            </w:r>
          </w:p>
        </w:tc>
      </w:tr>
      <w:tr w:rsidR="00D027AC" w:rsidRPr="00131A36" w14:paraId="668458CD" w14:textId="77777777" w:rsidTr="00BA587E">
        <w:trPr>
          <w:trHeight w:val="914"/>
        </w:trPr>
        <w:tc>
          <w:tcPr>
            <w:tcW w:w="5938" w:type="dxa"/>
            <w:shd w:val="clear" w:color="auto" w:fill="FFFFFF"/>
            <w:tcMar>
              <w:top w:w="80" w:type="dxa"/>
              <w:left w:w="100" w:type="dxa"/>
              <w:bottom w:w="80" w:type="dxa"/>
              <w:right w:w="100" w:type="dxa"/>
            </w:tcMar>
          </w:tcPr>
          <w:p w14:paraId="668458C9" w14:textId="77777777" w:rsidR="00D027AC" w:rsidRPr="00131A36" w:rsidRDefault="004C2484" w:rsidP="00BA587E">
            <w:pPr>
              <w:jc w:val="both"/>
              <w:rPr>
                <w:color w:val="auto"/>
              </w:rPr>
            </w:pPr>
            <w:r w:rsidRPr="00131A36">
              <w:rPr>
                <w:b/>
                <w:bCs/>
                <w:color w:val="auto"/>
                <w:sz w:val="19"/>
                <w:szCs w:val="19"/>
              </w:rPr>
              <w:t xml:space="preserve">5. </w:t>
            </w:r>
            <w:r w:rsidRPr="00131A36">
              <w:rPr>
                <w:color w:val="auto"/>
                <w:sz w:val="19"/>
                <w:szCs w:val="19"/>
              </w:rPr>
              <w:t>Up-to-date knowledge of progression routes into Higher Education, apprenticeships and employment, and understanding of 16–19 curriculum developments.</w:t>
            </w:r>
          </w:p>
        </w:tc>
        <w:tc>
          <w:tcPr>
            <w:tcW w:w="1514" w:type="dxa"/>
            <w:shd w:val="clear" w:color="auto" w:fill="FFFFFF"/>
            <w:vAlign w:val="center"/>
          </w:tcPr>
          <w:p w14:paraId="668458CA" w14:textId="77777777" w:rsidR="00D027AC" w:rsidRPr="00131A36" w:rsidRDefault="004C2484" w:rsidP="00BA587E">
            <w:pPr>
              <w:jc w:val="both"/>
              <w:rPr>
                <w:color w:val="auto"/>
              </w:rPr>
            </w:pPr>
            <w:r w:rsidRPr="00131A36">
              <w:rPr>
                <w:b/>
                <w:bCs/>
                <w:color w:val="auto"/>
              </w:rPr>
              <w:t>✓</w:t>
            </w:r>
          </w:p>
        </w:tc>
        <w:tc>
          <w:tcPr>
            <w:tcW w:w="1514" w:type="dxa"/>
            <w:shd w:val="clear" w:color="auto" w:fill="FFFFFF"/>
            <w:vAlign w:val="center"/>
          </w:tcPr>
          <w:p w14:paraId="668458CB" w14:textId="77777777" w:rsidR="00D027AC" w:rsidRPr="00131A36" w:rsidRDefault="00D027AC" w:rsidP="00BA587E">
            <w:pPr>
              <w:jc w:val="both"/>
              <w:rPr>
                <w:color w:val="auto"/>
              </w:rPr>
            </w:pPr>
          </w:p>
        </w:tc>
        <w:tc>
          <w:tcPr>
            <w:tcW w:w="1454" w:type="dxa"/>
            <w:shd w:val="clear" w:color="auto" w:fill="FFFFFF"/>
            <w:vAlign w:val="center"/>
          </w:tcPr>
          <w:p w14:paraId="668458CC" w14:textId="77777777" w:rsidR="00D027AC" w:rsidRPr="00131A36" w:rsidRDefault="004C2484" w:rsidP="00BA587E">
            <w:pPr>
              <w:jc w:val="both"/>
              <w:rPr>
                <w:color w:val="auto"/>
              </w:rPr>
            </w:pPr>
            <w:r w:rsidRPr="00131A36">
              <w:rPr>
                <w:color w:val="auto"/>
                <w:sz w:val="19"/>
                <w:szCs w:val="19"/>
              </w:rPr>
              <w:t>A/I</w:t>
            </w:r>
          </w:p>
        </w:tc>
      </w:tr>
      <w:tr w:rsidR="00D027AC" w:rsidRPr="00131A36" w14:paraId="668458D2" w14:textId="77777777" w:rsidTr="00BA587E">
        <w:trPr>
          <w:trHeight w:val="926"/>
        </w:trPr>
        <w:tc>
          <w:tcPr>
            <w:tcW w:w="5938" w:type="dxa"/>
            <w:shd w:val="clear" w:color="auto" w:fill="EAEAEA"/>
            <w:tcMar>
              <w:top w:w="80" w:type="dxa"/>
              <w:left w:w="100" w:type="dxa"/>
              <w:bottom w:w="80" w:type="dxa"/>
              <w:right w:w="100" w:type="dxa"/>
            </w:tcMar>
          </w:tcPr>
          <w:p w14:paraId="668458CE" w14:textId="77777777" w:rsidR="00D027AC" w:rsidRPr="00131A36" w:rsidRDefault="004C2484" w:rsidP="00BA587E">
            <w:pPr>
              <w:jc w:val="both"/>
              <w:rPr>
                <w:color w:val="auto"/>
              </w:rPr>
            </w:pPr>
            <w:r w:rsidRPr="00131A36">
              <w:rPr>
                <w:b/>
                <w:bCs/>
                <w:color w:val="auto"/>
                <w:sz w:val="19"/>
                <w:szCs w:val="19"/>
              </w:rPr>
              <w:t xml:space="preserve">6. </w:t>
            </w:r>
            <w:r w:rsidRPr="00131A36">
              <w:rPr>
                <w:color w:val="auto"/>
                <w:sz w:val="19"/>
                <w:szCs w:val="19"/>
              </w:rPr>
              <w:t>Proven track record of developing and strengthening strategic partnerships with HE providers, employers and apprenticeship providers.</w:t>
            </w:r>
          </w:p>
        </w:tc>
        <w:tc>
          <w:tcPr>
            <w:tcW w:w="1514" w:type="dxa"/>
            <w:shd w:val="clear" w:color="auto" w:fill="EAEAEA"/>
            <w:vAlign w:val="center"/>
          </w:tcPr>
          <w:p w14:paraId="668458CF" w14:textId="77777777" w:rsidR="00D027AC" w:rsidRPr="00131A36" w:rsidRDefault="004C2484" w:rsidP="00BA587E">
            <w:pPr>
              <w:jc w:val="both"/>
              <w:rPr>
                <w:color w:val="auto"/>
              </w:rPr>
            </w:pPr>
            <w:r w:rsidRPr="00131A36">
              <w:rPr>
                <w:b/>
                <w:bCs/>
                <w:color w:val="auto"/>
              </w:rPr>
              <w:t>✓</w:t>
            </w:r>
          </w:p>
        </w:tc>
        <w:tc>
          <w:tcPr>
            <w:tcW w:w="1514" w:type="dxa"/>
            <w:shd w:val="clear" w:color="auto" w:fill="EAEAEA"/>
            <w:vAlign w:val="center"/>
          </w:tcPr>
          <w:p w14:paraId="668458D0" w14:textId="77777777" w:rsidR="00D027AC" w:rsidRPr="00131A36" w:rsidRDefault="00D027AC" w:rsidP="00BA587E">
            <w:pPr>
              <w:jc w:val="both"/>
              <w:rPr>
                <w:color w:val="auto"/>
              </w:rPr>
            </w:pPr>
          </w:p>
        </w:tc>
        <w:tc>
          <w:tcPr>
            <w:tcW w:w="1454" w:type="dxa"/>
            <w:shd w:val="clear" w:color="auto" w:fill="EAEAEA"/>
            <w:vAlign w:val="center"/>
          </w:tcPr>
          <w:p w14:paraId="668458D1" w14:textId="77777777" w:rsidR="00D027AC" w:rsidRPr="00131A36" w:rsidRDefault="004C2484" w:rsidP="00BA587E">
            <w:pPr>
              <w:jc w:val="both"/>
              <w:rPr>
                <w:color w:val="auto"/>
              </w:rPr>
            </w:pPr>
            <w:r w:rsidRPr="00131A36">
              <w:rPr>
                <w:color w:val="auto"/>
                <w:sz w:val="19"/>
                <w:szCs w:val="19"/>
              </w:rPr>
              <w:t>A/I</w:t>
            </w:r>
          </w:p>
        </w:tc>
      </w:tr>
      <w:tr w:rsidR="00D027AC" w:rsidRPr="00131A36" w14:paraId="668458D7" w14:textId="77777777" w:rsidTr="00BA587E">
        <w:trPr>
          <w:trHeight w:val="685"/>
        </w:trPr>
        <w:tc>
          <w:tcPr>
            <w:tcW w:w="5938" w:type="dxa"/>
            <w:shd w:val="clear" w:color="auto" w:fill="FFFFFF"/>
            <w:tcMar>
              <w:top w:w="80" w:type="dxa"/>
              <w:left w:w="100" w:type="dxa"/>
              <w:bottom w:w="80" w:type="dxa"/>
              <w:right w:w="100" w:type="dxa"/>
            </w:tcMar>
          </w:tcPr>
          <w:p w14:paraId="668458D3" w14:textId="77777777" w:rsidR="00D027AC" w:rsidRPr="00131A36" w:rsidRDefault="004C2484" w:rsidP="00BA587E">
            <w:pPr>
              <w:jc w:val="both"/>
              <w:rPr>
                <w:color w:val="auto"/>
              </w:rPr>
            </w:pPr>
            <w:r w:rsidRPr="00131A36">
              <w:rPr>
                <w:b/>
                <w:bCs/>
                <w:color w:val="auto"/>
                <w:sz w:val="19"/>
                <w:szCs w:val="19"/>
              </w:rPr>
              <w:t xml:space="preserve">7. </w:t>
            </w:r>
            <w:r w:rsidRPr="00131A36">
              <w:rPr>
                <w:color w:val="auto"/>
                <w:sz w:val="19"/>
                <w:szCs w:val="19"/>
              </w:rPr>
              <w:t>Working knowledge of UCAS processes, with evidence of supporting complex or higher-need UCAS applications.</w:t>
            </w:r>
          </w:p>
        </w:tc>
        <w:tc>
          <w:tcPr>
            <w:tcW w:w="1514" w:type="dxa"/>
            <w:shd w:val="clear" w:color="auto" w:fill="FFFFFF"/>
            <w:vAlign w:val="center"/>
          </w:tcPr>
          <w:p w14:paraId="668458D4" w14:textId="77777777" w:rsidR="00D027AC" w:rsidRPr="00131A36" w:rsidRDefault="004C2484" w:rsidP="00BA587E">
            <w:pPr>
              <w:jc w:val="both"/>
              <w:rPr>
                <w:color w:val="auto"/>
              </w:rPr>
            </w:pPr>
            <w:r w:rsidRPr="00131A36">
              <w:rPr>
                <w:b/>
                <w:bCs/>
                <w:color w:val="auto"/>
              </w:rPr>
              <w:t>✓</w:t>
            </w:r>
          </w:p>
        </w:tc>
        <w:tc>
          <w:tcPr>
            <w:tcW w:w="1514" w:type="dxa"/>
            <w:shd w:val="clear" w:color="auto" w:fill="FFFFFF"/>
            <w:vAlign w:val="center"/>
          </w:tcPr>
          <w:p w14:paraId="668458D5" w14:textId="77777777" w:rsidR="00D027AC" w:rsidRPr="00131A36" w:rsidRDefault="00D027AC" w:rsidP="00BA587E">
            <w:pPr>
              <w:jc w:val="both"/>
              <w:rPr>
                <w:color w:val="auto"/>
              </w:rPr>
            </w:pPr>
          </w:p>
        </w:tc>
        <w:tc>
          <w:tcPr>
            <w:tcW w:w="1454" w:type="dxa"/>
            <w:shd w:val="clear" w:color="auto" w:fill="FFFFFF"/>
            <w:vAlign w:val="center"/>
          </w:tcPr>
          <w:p w14:paraId="668458D6" w14:textId="77777777" w:rsidR="00D027AC" w:rsidRPr="00131A36" w:rsidRDefault="004C2484" w:rsidP="00BA587E">
            <w:pPr>
              <w:jc w:val="both"/>
              <w:rPr>
                <w:color w:val="auto"/>
              </w:rPr>
            </w:pPr>
            <w:r w:rsidRPr="00131A36">
              <w:rPr>
                <w:color w:val="auto"/>
                <w:sz w:val="19"/>
                <w:szCs w:val="19"/>
              </w:rPr>
              <w:t>A/I/C</w:t>
            </w:r>
          </w:p>
        </w:tc>
      </w:tr>
      <w:tr w:rsidR="00D027AC" w:rsidRPr="00131A36" w14:paraId="668458DC" w14:textId="77777777" w:rsidTr="00BA587E">
        <w:trPr>
          <w:trHeight w:val="685"/>
        </w:trPr>
        <w:tc>
          <w:tcPr>
            <w:tcW w:w="5938" w:type="dxa"/>
            <w:shd w:val="clear" w:color="auto" w:fill="EAEAEA"/>
            <w:tcMar>
              <w:top w:w="80" w:type="dxa"/>
              <w:left w:w="100" w:type="dxa"/>
              <w:bottom w:w="80" w:type="dxa"/>
              <w:right w:w="100" w:type="dxa"/>
            </w:tcMar>
          </w:tcPr>
          <w:p w14:paraId="668458D8" w14:textId="77777777" w:rsidR="00D027AC" w:rsidRPr="00131A36" w:rsidRDefault="004C2484" w:rsidP="00BA587E">
            <w:pPr>
              <w:jc w:val="both"/>
              <w:rPr>
                <w:color w:val="auto"/>
              </w:rPr>
            </w:pPr>
            <w:r w:rsidRPr="00131A36">
              <w:rPr>
                <w:b/>
                <w:bCs/>
                <w:color w:val="auto"/>
                <w:sz w:val="19"/>
                <w:szCs w:val="19"/>
              </w:rPr>
              <w:lastRenderedPageBreak/>
              <w:t xml:space="preserve">8. </w:t>
            </w:r>
            <w:r w:rsidRPr="00131A36">
              <w:rPr>
                <w:color w:val="auto"/>
                <w:sz w:val="19"/>
                <w:szCs w:val="19"/>
              </w:rPr>
              <w:t>Experience of leading, coaching or mentoring colleagues, or of leading a service or area of work without formal line management authority.</w:t>
            </w:r>
          </w:p>
        </w:tc>
        <w:tc>
          <w:tcPr>
            <w:tcW w:w="1514" w:type="dxa"/>
            <w:shd w:val="clear" w:color="auto" w:fill="EAEAEA"/>
            <w:vAlign w:val="center"/>
          </w:tcPr>
          <w:p w14:paraId="668458D9" w14:textId="6EABA358" w:rsidR="00D027AC" w:rsidRPr="00131A36" w:rsidRDefault="00D027AC" w:rsidP="00BA587E">
            <w:pPr>
              <w:jc w:val="both"/>
              <w:rPr>
                <w:color w:val="auto"/>
              </w:rPr>
            </w:pPr>
          </w:p>
        </w:tc>
        <w:tc>
          <w:tcPr>
            <w:tcW w:w="1514" w:type="dxa"/>
            <w:shd w:val="clear" w:color="auto" w:fill="EAEAEA"/>
            <w:vAlign w:val="center"/>
          </w:tcPr>
          <w:p w14:paraId="668458DA" w14:textId="49A6483A" w:rsidR="00D027AC" w:rsidRPr="00131A36" w:rsidRDefault="00FD31DB" w:rsidP="00BA587E">
            <w:pPr>
              <w:jc w:val="both"/>
              <w:rPr>
                <w:color w:val="auto"/>
              </w:rPr>
            </w:pPr>
            <w:r w:rsidRPr="00131A36">
              <w:rPr>
                <w:b/>
                <w:bCs/>
                <w:color w:val="auto"/>
              </w:rPr>
              <w:t>✓</w:t>
            </w:r>
          </w:p>
        </w:tc>
        <w:tc>
          <w:tcPr>
            <w:tcW w:w="1454" w:type="dxa"/>
            <w:shd w:val="clear" w:color="auto" w:fill="EAEAEA"/>
            <w:vAlign w:val="center"/>
          </w:tcPr>
          <w:p w14:paraId="668458DB" w14:textId="77777777" w:rsidR="00D027AC" w:rsidRPr="00131A36" w:rsidRDefault="004C2484" w:rsidP="00BA587E">
            <w:pPr>
              <w:jc w:val="both"/>
              <w:rPr>
                <w:color w:val="auto"/>
              </w:rPr>
            </w:pPr>
            <w:r w:rsidRPr="00131A36">
              <w:rPr>
                <w:color w:val="auto"/>
                <w:sz w:val="19"/>
                <w:szCs w:val="19"/>
              </w:rPr>
              <w:t>A/I</w:t>
            </w:r>
          </w:p>
        </w:tc>
      </w:tr>
      <w:tr w:rsidR="00D027AC" w:rsidRPr="00131A36" w14:paraId="668458E1" w14:textId="77777777" w:rsidTr="00BA587E">
        <w:trPr>
          <w:trHeight w:val="685"/>
        </w:trPr>
        <w:tc>
          <w:tcPr>
            <w:tcW w:w="5938" w:type="dxa"/>
            <w:shd w:val="clear" w:color="auto" w:fill="FFFFFF"/>
            <w:tcMar>
              <w:top w:w="80" w:type="dxa"/>
              <w:left w:w="100" w:type="dxa"/>
              <w:bottom w:w="80" w:type="dxa"/>
              <w:right w:w="100" w:type="dxa"/>
            </w:tcMar>
          </w:tcPr>
          <w:p w14:paraId="668458DD" w14:textId="77777777" w:rsidR="00D027AC" w:rsidRPr="00131A36" w:rsidRDefault="004C2484" w:rsidP="00BA587E">
            <w:pPr>
              <w:jc w:val="both"/>
              <w:rPr>
                <w:color w:val="auto"/>
              </w:rPr>
            </w:pPr>
            <w:r w:rsidRPr="00131A36">
              <w:rPr>
                <w:b/>
                <w:bCs/>
                <w:color w:val="auto"/>
                <w:sz w:val="19"/>
                <w:szCs w:val="19"/>
              </w:rPr>
              <w:t xml:space="preserve">9. </w:t>
            </w:r>
            <w:r w:rsidRPr="00131A36">
              <w:rPr>
                <w:color w:val="auto"/>
                <w:sz w:val="19"/>
                <w:szCs w:val="19"/>
              </w:rPr>
              <w:t>Experience of quality assurance, self-evaluation or external accreditation processes (e.g. Matrix Standard, Investors in Careers).</w:t>
            </w:r>
          </w:p>
        </w:tc>
        <w:tc>
          <w:tcPr>
            <w:tcW w:w="1514" w:type="dxa"/>
            <w:shd w:val="clear" w:color="auto" w:fill="FFFFFF"/>
            <w:vAlign w:val="center"/>
          </w:tcPr>
          <w:p w14:paraId="668458DE" w14:textId="77777777" w:rsidR="00D027AC" w:rsidRPr="00131A36" w:rsidRDefault="004C2484" w:rsidP="00BA587E">
            <w:pPr>
              <w:jc w:val="both"/>
              <w:rPr>
                <w:color w:val="auto"/>
              </w:rPr>
            </w:pPr>
            <w:r w:rsidRPr="00131A36">
              <w:rPr>
                <w:b/>
                <w:bCs/>
                <w:color w:val="auto"/>
              </w:rPr>
              <w:t>✓</w:t>
            </w:r>
          </w:p>
        </w:tc>
        <w:tc>
          <w:tcPr>
            <w:tcW w:w="1514" w:type="dxa"/>
            <w:shd w:val="clear" w:color="auto" w:fill="FFFFFF"/>
            <w:vAlign w:val="center"/>
          </w:tcPr>
          <w:p w14:paraId="668458DF" w14:textId="77777777" w:rsidR="00D027AC" w:rsidRPr="00131A36" w:rsidRDefault="00D027AC" w:rsidP="00BA587E">
            <w:pPr>
              <w:jc w:val="both"/>
              <w:rPr>
                <w:color w:val="auto"/>
              </w:rPr>
            </w:pPr>
          </w:p>
        </w:tc>
        <w:tc>
          <w:tcPr>
            <w:tcW w:w="1454" w:type="dxa"/>
            <w:shd w:val="clear" w:color="auto" w:fill="FFFFFF"/>
            <w:vAlign w:val="center"/>
          </w:tcPr>
          <w:p w14:paraId="668458E0" w14:textId="77777777" w:rsidR="00D027AC" w:rsidRPr="00131A36" w:rsidRDefault="004C2484" w:rsidP="00BA587E">
            <w:pPr>
              <w:jc w:val="both"/>
              <w:rPr>
                <w:color w:val="auto"/>
              </w:rPr>
            </w:pPr>
            <w:r w:rsidRPr="00131A36">
              <w:rPr>
                <w:color w:val="auto"/>
                <w:sz w:val="19"/>
                <w:szCs w:val="19"/>
              </w:rPr>
              <w:t>A/I</w:t>
            </w:r>
          </w:p>
        </w:tc>
      </w:tr>
      <w:tr w:rsidR="00D027AC" w:rsidRPr="00131A36" w14:paraId="668458E6" w14:textId="77777777" w:rsidTr="00BA587E">
        <w:trPr>
          <w:trHeight w:val="685"/>
        </w:trPr>
        <w:tc>
          <w:tcPr>
            <w:tcW w:w="5938" w:type="dxa"/>
            <w:shd w:val="clear" w:color="auto" w:fill="EAEAEA"/>
            <w:tcMar>
              <w:top w:w="80" w:type="dxa"/>
              <w:left w:w="100" w:type="dxa"/>
              <w:bottom w:w="80" w:type="dxa"/>
              <w:right w:w="100" w:type="dxa"/>
            </w:tcMar>
          </w:tcPr>
          <w:p w14:paraId="668458E2" w14:textId="77777777" w:rsidR="00D027AC" w:rsidRPr="00131A36" w:rsidRDefault="004C2484" w:rsidP="00BA587E">
            <w:pPr>
              <w:jc w:val="both"/>
              <w:rPr>
                <w:color w:val="auto"/>
              </w:rPr>
            </w:pPr>
            <w:r w:rsidRPr="00131A36">
              <w:rPr>
                <w:b/>
                <w:bCs/>
                <w:color w:val="auto"/>
                <w:sz w:val="19"/>
                <w:szCs w:val="19"/>
              </w:rPr>
              <w:t xml:space="preserve">10. </w:t>
            </w:r>
            <w:r w:rsidRPr="00131A36">
              <w:rPr>
                <w:color w:val="auto"/>
                <w:sz w:val="19"/>
                <w:szCs w:val="19"/>
              </w:rPr>
              <w:t>Experience of using destination data or labour market information to evaluate and improve service delivery.</w:t>
            </w:r>
          </w:p>
        </w:tc>
        <w:tc>
          <w:tcPr>
            <w:tcW w:w="1514" w:type="dxa"/>
            <w:shd w:val="clear" w:color="auto" w:fill="EAEAEA"/>
            <w:vAlign w:val="center"/>
          </w:tcPr>
          <w:p w14:paraId="668458E3" w14:textId="77777777" w:rsidR="00D027AC" w:rsidRPr="00131A36" w:rsidRDefault="004C2484" w:rsidP="00BA587E">
            <w:pPr>
              <w:jc w:val="both"/>
              <w:rPr>
                <w:color w:val="auto"/>
              </w:rPr>
            </w:pPr>
            <w:r w:rsidRPr="00131A36">
              <w:rPr>
                <w:b/>
                <w:bCs/>
                <w:color w:val="auto"/>
              </w:rPr>
              <w:t>✓</w:t>
            </w:r>
          </w:p>
        </w:tc>
        <w:tc>
          <w:tcPr>
            <w:tcW w:w="1514" w:type="dxa"/>
            <w:shd w:val="clear" w:color="auto" w:fill="EAEAEA"/>
            <w:vAlign w:val="center"/>
          </w:tcPr>
          <w:p w14:paraId="668458E4" w14:textId="77777777" w:rsidR="00D027AC" w:rsidRPr="00131A36" w:rsidRDefault="00D027AC" w:rsidP="00BA587E">
            <w:pPr>
              <w:jc w:val="both"/>
              <w:rPr>
                <w:color w:val="auto"/>
              </w:rPr>
            </w:pPr>
          </w:p>
        </w:tc>
        <w:tc>
          <w:tcPr>
            <w:tcW w:w="1454" w:type="dxa"/>
            <w:shd w:val="clear" w:color="auto" w:fill="EAEAEA"/>
            <w:vAlign w:val="center"/>
          </w:tcPr>
          <w:p w14:paraId="668458E5" w14:textId="77777777" w:rsidR="00D027AC" w:rsidRPr="00131A36" w:rsidRDefault="004C2484" w:rsidP="00BA587E">
            <w:pPr>
              <w:jc w:val="both"/>
              <w:rPr>
                <w:color w:val="auto"/>
              </w:rPr>
            </w:pPr>
            <w:r w:rsidRPr="00131A36">
              <w:rPr>
                <w:color w:val="auto"/>
                <w:sz w:val="19"/>
                <w:szCs w:val="19"/>
              </w:rPr>
              <w:t>A/I</w:t>
            </w:r>
          </w:p>
        </w:tc>
      </w:tr>
      <w:tr w:rsidR="00D027AC" w:rsidRPr="00131A36" w14:paraId="668458EB" w14:textId="77777777" w:rsidTr="00BA587E">
        <w:trPr>
          <w:trHeight w:val="926"/>
        </w:trPr>
        <w:tc>
          <w:tcPr>
            <w:tcW w:w="5938" w:type="dxa"/>
            <w:shd w:val="clear" w:color="auto" w:fill="FFFFFF"/>
            <w:tcMar>
              <w:top w:w="80" w:type="dxa"/>
              <w:left w:w="100" w:type="dxa"/>
              <w:bottom w:w="80" w:type="dxa"/>
              <w:right w:w="100" w:type="dxa"/>
            </w:tcMar>
          </w:tcPr>
          <w:p w14:paraId="668458E7" w14:textId="77777777" w:rsidR="00D027AC" w:rsidRPr="00131A36" w:rsidRDefault="004C2484" w:rsidP="00BA587E">
            <w:pPr>
              <w:jc w:val="both"/>
              <w:rPr>
                <w:color w:val="auto"/>
              </w:rPr>
            </w:pPr>
            <w:r w:rsidRPr="00131A36">
              <w:rPr>
                <w:b/>
                <w:bCs/>
                <w:color w:val="auto"/>
                <w:sz w:val="19"/>
                <w:szCs w:val="19"/>
              </w:rPr>
              <w:t xml:space="preserve">11. </w:t>
            </w:r>
            <w:r w:rsidRPr="00131A36">
              <w:rPr>
                <w:color w:val="auto"/>
                <w:sz w:val="19"/>
                <w:szCs w:val="19"/>
              </w:rPr>
              <w:t>Excellent communication and interpersonal skills, with the confidence to work with students, staff, senior leaders, governors and external partners.</w:t>
            </w:r>
          </w:p>
        </w:tc>
        <w:tc>
          <w:tcPr>
            <w:tcW w:w="1514" w:type="dxa"/>
            <w:shd w:val="clear" w:color="auto" w:fill="FFFFFF"/>
            <w:vAlign w:val="center"/>
          </w:tcPr>
          <w:p w14:paraId="668458E8" w14:textId="77777777" w:rsidR="00D027AC" w:rsidRPr="00131A36" w:rsidRDefault="004C2484" w:rsidP="00BA587E">
            <w:pPr>
              <w:jc w:val="both"/>
              <w:rPr>
                <w:color w:val="auto"/>
              </w:rPr>
            </w:pPr>
            <w:r w:rsidRPr="00131A36">
              <w:rPr>
                <w:b/>
                <w:bCs/>
                <w:color w:val="auto"/>
              </w:rPr>
              <w:t>✓</w:t>
            </w:r>
          </w:p>
        </w:tc>
        <w:tc>
          <w:tcPr>
            <w:tcW w:w="1514" w:type="dxa"/>
            <w:shd w:val="clear" w:color="auto" w:fill="FFFFFF"/>
            <w:vAlign w:val="center"/>
          </w:tcPr>
          <w:p w14:paraId="668458E9" w14:textId="77777777" w:rsidR="00D027AC" w:rsidRPr="00131A36" w:rsidRDefault="00D027AC" w:rsidP="00BA587E">
            <w:pPr>
              <w:jc w:val="both"/>
              <w:rPr>
                <w:color w:val="auto"/>
              </w:rPr>
            </w:pPr>
          </w:p>
        </w:tc>
        <w:tc>
          <w:tcPr>
            <w:tcW w:w="1454" w:type="dxa"/>
            <w:shd w:val="clear" w:color="auto" w:fill="FFFFFF"/>
            <w:vAlign w:val="center"/>
          </w:tcPr>
          <w:p w14:paraId="668458EA" w14:textId="77777777" w:rsidR="00D027AC" w:rsidRPr="00131A36" w:rsidRDefault="004C2484" w:rsidP="00BA587E">
            <w:pPr>
              <w:jc w:val="both"/>
              <w:rPr>
                <w:color w:val="auto"/>
              </w:rPr>
            </w:pPr>
            <w:r w:rsidRPr="00131A36">
              <w:rPr>
                <w:color w:val="auto"/>
                <w:sz w:val="19"/>
                <w:szCs w:val="19"/>
              </w:rPr>
              <w:t>A/I</w:t>
            </w:r>
          </w:p>
        </w:tc>
      </w:tr>
      <w:tr w:rsidR="00D027AC" w:rsidRPr="00131A36" w14:paraId="668458F0" w14:textId="77777777" w:rsidTr="00BA587E">
        <w:trPr>
          <w:trHeight w:val="445"/>
        </w:trPr>
        <w:tc>
          <w:tcPr>
            <w:tcW w:w="5938" w:type="dxa"/>
            <w:shd w:val="clear" w:color="auto" w:fill="EAEAEA"/>
            <w:tcMar>
              <w:top w:w="80" w:type="dxa"/>
              <w:left w:w="100" w:type="dxa"/>
              <w:bottom w:w="80" w:type="dxa"/>
              <w:right w:w="100" w:type="dxa"/>
            </w:tcMar>
          </w:tcPr>
          <w:p w14:paraId="668458EC" w14:textId="77777777" w:rsidR="00D027AC" w:rsidRPr="00131A36" w:rsidRDefault="004C2484" w:rsidP="00BA587E">
            <w:pPr>
              <w:jc w:val="both"/>
              <w:rPr>
                <w:color w:val="auto"/>
              </w:rPr>
            </w:pPr>
            <w:r w:rsidRPr="00131A36">
              <w:rPr>
                <w:b/>
                <w:bCs/>
                <w:color w:val="auto"/>
                <w:sz w:val="19"/>
                <w:szCs w:val="19"/>
              </w:rPr>
              <w:t xml:space="preserve">12. </w:t>
            </w:r>
            <w:r w:rsidRPr="00131A36">
              <w:rPr>
                <w:color w:val="auto"/>
                <w:sz w:val="19"/>
                <w:szCs w:val="19"/>
              </w:rPr>
              <w:t>Ability to present confidently to large groups of students, parents, carers and staff.</w:t>
            </w:r>
          </w:p>
        </w:tc>
        <w:tc>
          <w:tcPr>
            <w:tcW w:w="1514" w:type="dxa"/>
            <w:shd w:val="clear" w:color="auto" w:fill="EAEAEA"/>
            <w:vAlign w:val="center"/>
          </w:tcPr>
          <w:p w14:paraId="668458ED" w14:textId="77777777" w:rsidR="00D027AC" w:rsidRPr="00131A36" w:rsidRDefault="004C2484" w:rsidP="00BA587E">
            <w:pPr>
              <w:jc w:val="both"/>
              <w:rPr>
                <w:color w:val="auto"/>
              </w:rPr>
            </w:pPr>
            <w:r w:rsidRPr="00131A36">
              <w:rPr>
                <w:b/>
                <w:bCs/>
                <w:color w:val="auto"/>
              </w:rPr>
              <w:t>✓</w:t>
            </w:r>
          </w:p>
        </w:tc>
        <w:tc>
          <w:tcPr>
            <w:tcW w:w="1514" w:type="dxa"/>
            <w:shd w:val="clear" w:color="auto" w:fill="EAEAEA"/>
            <w:vAlign w:val="center"/>
          </w:tcPr>
          <w:p w14:paraId="668458EE" w14:textId="77777777" w:rsidR="00D027AC" w:rsidRPr="00131A36" w:rsidRDefault="00D027AC" w:rsidP="00BA587E">
            <w:pPr>
              <w:jc w:val="both"/>
              <w:rPr>
                <w:color w:val="auto"/>
              </w:rPr>
            </w:pPr>
          </w:p>
        </w:tc>
        <w:tc>
          <w:tcPr>
            <w:tcW w:w="1454" w:type="dxa"/>
            <w:shd w:val="clear" w:color="auto" w:fill="EAEAEA"/>
            <w:vAlign w:val="center"/>
          </w:tcPr>
          <w:p w14:paraId="668458EF" w14:textId="77777777" w:rsidR="00D027AC" w:rsidRPr="00131A36" w:rsidRDefault="004C2484" w:rsidP="00BA587E">
            <w:pPr>
              <w:jc w:val="both"/>
              <w:rPr>
                <w:color w:val="auto"/>
              </w:rPr>
            </w:pPr>
            <w:r w:rsidRPr="00131A36">
              <w:rPr>
                <w:color w:val="auto"/>
                <w:sz w:val="19"/>
                <w:szCs w:val="19"/>
              </w:rPr>
              <w:t>I</w:t>
            </w:r>
          </w:p>
        </w:tc>
      </w:tr>
      <w:tr w:rsidR="00D027AC" w:rsidRPr="00131A36" w14:paraId="668458F5" w14:textId="77777777" w:rsidTr="00BA587E">
        <w:trPr>
          <w:trHeight w:val="457"/>
        </w:trPr>
        <w:tc>
          <w:tcPr>
            <w:tcW w:w="5938" w:type="dxa"/>
            <w:shd w:val="clear" w:color="auto" w:fill="FFFFFF"/>
            <w:tcMar>
              <w:top w:w="80" w:type="dxa"/>
              <w:left w:w="100" w:type="dxa"/>
              <w:bottom w:w="80" w:type="dxa"/>
              <w:right w:w="100" w:type="dxa"/>
            </w:tcMar>
          </w:tcPr>
          <w:p w14:paraId="668458F1" w14:textId="77777777" w:rsidR="00D027AC" w:rsidRPr="00131A36" w:rsidRDefault="004C2484" w:rsidP="00BA587E">
            <w:pPr>
              <w:jc w:val="both"/>
              <w:rPr>
                <w:color w:val="auto"/>
              </w:rPr>
            </w:pPr>
            <w:r w:rsidRPr="00131A36">
              <w:rPr>
                <w:b/>
                <w:bCs/>
                <w:color w:val="auto"/>
                <w:sz w:val="19"/>
                <w:szCs w:val="19"/>
              </w:rPr>
              <w:t xml:space="preserve">13. </w:t>
            </w:r>
            <w:r w:rsidRPr="00131A36">
              <w:rPr>
                <w:color w:val="auto"/>
                <w:sz w:val="19"/>
                <w:szCs w:val="19"/>
              </w:rPr>
              <w:t>Experience of designing and delivering staff training or continuing professional development.</w:t>
            </w:r>
          </w:p>
        </w:tc>
        <w:tc>
          <w:tcPr>
            <w:tcW w:w="1514" w:type="dxa"/>
            <w:shd w:val="clear" w:color="auto" w:fill="FFFFFF"/>
            <w:vAlign w:val="center"/>
          </w:tcPr>
          <w:p w14:paraId="668458F2" w14:textId="77777777" w:rsidR="00D027AC" w:rsidRPr="00131A36" w:rsidRDefault="00D027AC" w:rsidP="00BA587E">
            <w:pPr>
              <w:jc w:val="both"/>
              <w:rPr>
                <w:color w:val="auto"/>
              </w:rPr>
            </w:pPr>
          </w:p>
        </w:tc>
        <w:tc>
          <w:tcPr>
            <w:tcW w:w="1514" w:type="dxa"/>
            <w:shd w:val="clear" w:color="auto" w:fill="FFFFFF"/>
            <w:vAlign w:val="center"/>
          </w:tcPr>
          <w:p w14:paraId="668458F3" w14:textId="77777777" w:rsidR="00D027AC" w:rsidRPr="00131A36" w:rsidRDefault="004C2484" w:rsidP="00BA587E">
            <w:pPr>
              <w:jc w:val="both"/>
              <w:rPr>
                <w:color w:val="auto"/>
              </w:rPr>
            </w:pPr>
            <w:r w:rsidRPr="00131A36">
              <w:rPr>
                <w:b/>
                <w:bCs/>
                <w:color w:val="auto"/>
              </w:rPr>
              <w:t>✓</w:t>
            </w:r>
          </w:p>
        </w:tc>
        <w:tc>
          <w:tcPr>
            <w:tcW w:w="1454" w:type="dxa"/>
            <w:shd w:val="clear" w:color="auto" w:fill="FFFFFF"/>
            <w:vAlign w:val="center"/>
          </w:tcPr>
          <w:p w14:paraId="668458F4" w14:textId="77777777" w:rsidR="00D027AC" w:rsidRPr="00131A36" w:rsidRDefault="004C2484" w:rsidP="00BA587E">
            <w:pPr>
              <w:jc w:val="both"/>
              <w:rPr>
                <w:color w:val="auto"/>
              </w:rPr>
            </w:pPr>
            <w:r w:rsidRPr="00131A36">
              <w:rPr>
                <w:color w:val="auto"/>
                <w:sz w:val="19"/>
                <w:szCs w:val="19"/>
              </w:rPr>
              <w:t>A/I</w:t>
            </w:r>
          </w:p>
        </w:tc>
      </w:tr>
      <w:tr w:rsidR="00D027AC" w:rsidRPr="00131A36" w14:paraId="668458FA" w14:textId="77777777" w:rsidTr="00BA587E">
        <w:trPr>
          <w:trHeight w:val="685"/>
        </w:trPr>
        <w:tc>
          <w:tcPr>
            <w:tcW w:w="5938" w:type="dxa"/>
            <w:shd w:val="clear" w:color="auto" w:fill="EAEAEA"/>
            <w:tcMar>
              <w:top w:w="80" w:type="dxa"/>
              <w:left w:w="100" w:type="dxa"/>
              <w:bottom w:w="80" w:type="dxa"/>
              <w:right w:w="100" w:type="dxa"/>
            </w:tcMar>
          </w:tcPr>
          <w:p w14:paraId="668458F6" w14:textId="77777777" w:rsidR="00D027AC" w:rsidRPr="00131A36" w:rsidRDefault="004C2484" w:rsidP="00BA587E">
            <w:pPr>
              <w:jc w:val="both"/>
              <w:rPr>
                <w:color w:val="auto"/>
              </w:rPr>
            </w:pPr>
            <w:r w:rsidRPr="00131A36">
              <w:rPr>
                <w:b/>
                <w:bCs/>
                <w:color w:val="auto"/>
                <w:sz w:val="19"/>
                <w:szCs w:val="19"/>
              </w:rPr>
              <w:t xml:space="preserve">14. </w:t>
            </w:r>
            <w:r w:rsidRPr="00131A36">
              <w:rPr>
                <w:color w:val="auto"/>
                <w:sz w:val="19"/>
                <w:szCs w:val="19"/>
              </w:rPr>
              <w:t>Experience of event planning, such as careers fairs, conventions or employer engagement events.</w:t>
            </w:r>
          </w:p>
        </w:tc>
        <w:tc>
          <w:tcPr>
            <w:tcW w:w="1514" w:type="dxa"/>
            <w:shd w:val="clear" w:color="auto" w:fill="EAEAEA"/>
            <w:vAlign w:val="center"/>
          </w:tcPr>
          <w:p w14:paraId="668458F7" w14:textId="77777777" w:rsidR="00D027AC" w:rsidRPr="00131A36" w:rsidRDefault="00D027AC" w:rsidP="00BA587E">
            <w:pPr>
              <w:jc w:val="both"/>
              <w:rPr>
                <w:color w:val="auto"/>
              </w:rPr>
            </w:pPr>
          </w:p>
        </w:tc>
        <w:tc>
          <w:tcPr>
            <w:tcW w:w="1514" w:type="dxa"/>
            <w:shd w:val="clear" w:color="auto" w:fill="EAEAEA"/>
            <w:vAlign w:val="center"/>
          </w:tcPr>
          <w:p w14:paraId="668458F8" w14:textId="77777777" w:rsidR="00D027AC" w:rsidRPr="00131A36" w:rsidRDefault="004C2484" w:rsidP="00BA587E">
            <w:pPr>
              <w:jc w:val="both"/>
              <w:rPr>
                <w:color w:val="auto"/>
              </w:rPr>
            </w:pPr>
            <w:r w:rsidRPr="00131A36">
              <w:rPr>
                <w:b/>
                <w:bCs/>
                <w:color w:val="auto"/>
              </w:rPr>
              <w:t>✓</w:t>
            </w:r>
          </w:p>
        </w:tc>
        <w:tc>
          <w:tcPr>
            <w:tcW w:w="1454" w:type="dxa"/>
            <w:shd w:val="clear" w:color="auto" w:fill="EAEAEA"/>
            <w:vAlign w:val="center"/>
          </w:tcPr>
          <w:p w14:paraId="668458F9" w14:textId="77777777" w:rsidR="00D027AC" w:rsidRPr="00131A36" w:rsidRDefault="004C2484" w:rsidP="00BA587E">
            <w:pPr>
              <w:jc w:val="both"/>
              <w:rPr>
                <w:color w:val="auto"/>
              </w:rPr>
            </w:pPr>
            <w:r w:rsidRPr="00131A36">
              <w:rPr>
                <w:color w:val="auto"/>
                <w:sz w:val="19"/>
                <w:szCs w:val="19"/>
              </w:rPr>
              <w:t>A/I</w:t>
            </w:r>
          </w:p>
        </w:tc>
      </w:tr>
      <w:tr w:rsidR="00D027AC" w:rsidRPr="00131A36" w14:paraId="668458FF" w14:textId="77777777" w:rsidTr="00BA587E">
        <w:trPr>
          <w:trHeight w:val="685"/>
        </w:trPr>
        <w:tc>
          <w:tcPr>
            <w:tcW w:w="5938" w:type="dxa"/>
            <w:shd w:val="clear" w:color="auto" w:fill="FFFFFF"/>
            <w:tcMar>
              <w:top w:w="80" w:type="dxa"/>
              <w:left w:w="100" w:type="dxa"/>
              <w:bottom w:w="80" w:type="dxa"/>
              <w:right w:w="100" w:type="dxa"/>
            </w:tcMar>
          </w:tcPr>
          <w:p w14:paraId="668458FB" w14:textId="77777777" w:rsidR="00D027AC" w:rsidRPr="00131A36" w:rsidRDefault="004C2484" w:rsidP="00BA587E">
            <w:pPr>
              <w:jc w:val="both"/>
              <w:rPr>
                <w:color w:val="auto"/>
              </w:rPr>
            </w:pPr>
            <w:r w:rsidRPr="00131A36">
              <w:rPr>
                <w:b/>
                <w:bCs/>
                <w:color w:val="auto"/>
                <w:sz w:val="19"/>
                <w:szCs w:val="19"/>
              </w:rPr>
              <w:t xml:space="preserve">15. </w:t>
            </w:r>
            <w:r w:rsidRPr="00131A36">
              <w:rPr>
                <w:color w:val="auto"/>
                <w:sz w:val="19"/>
                <w:szCs w:val="19"/>
              </w:rPr>
              <w:t>Knowledge of the Aspire programme, Future Focus, or similar 16–19 employability and transition programmes.</w:t>
            </w:r>
          </w:p>
        </w:tc>
        <w:tc>
          <w:tcPr>
            <w:tcW w:w="1514" w:type="dxa"/>
            <w:shd w:val="clear" w:color="auto" w:fill="FFFFFF"/>
            <w:vAlign w:val="center"/>
          </w:tcPr>
          <w:p w14:paraId="668458FC" w14:textId="77777777" w:rsidR="00D027AC" w:rsidRPr="00131A36" w:rsidRDefault="00D027AC" w:rsidP="00BA587E">
            <w:pPr>
              <w:jc w:val="both"/>
              <w:rPr>
                <w:color w:val="auto"/>
              </w:rPr>
            </w:pPr>
          </w:p>
        </w:tc>
        <w:tc>
          <w:tcPr>
            <w:tcW w:w="1514" w:type="dxa"/>
            <w:shd w:val="clear" w:color="auto" w:fill="FFFFFF"/>
            <w:vAlign w:val="center"/>
          </w:tcPr>
          <w:p w14:paraId="668458FD" w14:textId="77777777" w:rsidR="00D027AC" w:rsidRPr="00131A36" w:rsidRDefault="004C2484" w:rsidP="00BA587E">
            <w:pPr>
              <w:jc w:val="both"/>
              <w:rPr>
                <w:color w:val="auto"/>
              </w:rPr>
            </w:pPr>
            <w:r w:rsidRPr="00131A36">
              <w:rPr>
                <w:b/>
                <w:bCs/>
                <w:color w:val="auto"/>
              </w:rPr>
              <w:t>✓</w:t>
            </w:r>
          </w:p>
        </w:tc>
        <w:tc>
          <w:tcPr>
            <w:tcW w:w="1454" w:type="dxa"/>
            <w:shd w:val="clear" w:color="auto" w:fill="FFFFFF"/>
            <w:vAlign w:val="center"/>
          </w:tcPr>
          <w:p w14:paraId="668458FE" w14:textId="77777777" w:rsidR="00D027AC" w:rsidRPr="00131A36" w:rsidRDefault="004C2484" w:rsidP="00BA587E">
            <w:pPr>
              <w:jc w:val="both"/>
              <w:rPr>
                <w:color w:val="auto"/>
              </w:rPr>
            </w:pPr>
            <w:r w:rsidRPr="00131A36">
              <w:rPr>
                <w:color w:val="auto"/>
                <w:sz w:val="19"/>
                <w:szCs w:val="19"/>
              </w:rPr>
              <w:t>A/I</w:t>
            </w:r>
          </w:p>
        </w:tc>
      </w:tr>
      <w:tr w:rsidR="00D027AC" w:rsidRPr="00131A36" w14:paraId="66845904" w14:textId="77777777" w:rsidTr="00BA587E">
        <w:trPr>
          <w:trHeight w:val="685"/>
        </w:trPr>
        <w:tc>
          <w:tcPr>
            <w:tcW w:w="5938" w:type="dxa"/>
            <w:shd w:val="clear" w:color="auto" w:fill="EAEAEA"/>
            <w:tcMar>
              <w:top w:w="80" w:type="dxa"/>
              <w:left w:w="100" w:type="dxa"/>
              <w:bottom w:w="80" w:type="dxa"/>
              <w:right w:w="100" w:type="dxa"/>
            </w:tcMar>
          </w:tcPr>
          <w:p w14:paraId="66845900" w14:textId="77777777" w:rsidR="00D027AC" w:rsidRPr="00131A36" w:rsidRDefault="004C2484" w:rsidP="00BA587E">
            <w:pPr>
              <w:jc w:val="both"/>
              <w:rPr>
                <w:color w:val="auto"/>
              </w:rPr>
            </w:pPr>
            <w:r w:rsidRPr="00131A36">
              <w:rPr>
                <w:b/>
                <w:bCs/>
                <w:color w:val="auto"/>
                <w:sz w:val="19"/>
                <w:szCs w:val="19"/>
              </w:rPr>
              <w:t xml:space="preserve">16. </w:t>
            </w:r>
            <w:r w:rsidRPr="00131A36">
              <w:rPr>
                <w:color w:val="auto"/>
                <w:sz w:val="19"/>
                <w:szCs w:val="19"/>
              </w:rPr>
              <w:t>Strong, demonstrable commitment to safeguarding, trauma-informed practice, and restorative, student-centred approaches.</w:t>
            </w:r>
          </w:p>
        </w:tc>
        <w:tc>
          <w:tcPr>
            <w:tcW w:w="1514" w:type="dxa"/>
            <w:shd w:val="clear" w:color="auto" w:fill="EAEAEA"/>
            <w:vAlign w:val="center"/>
          </w:tcPr>
          <w:p w14:paraId="66845901" w14:textId="77777777" w:rsidR="00D027AC" w:rsidRPr="00131A36" w:rsidRDefault="004C2484" w:rsidP="00BA587E">
            <w:pPr>
              <w:jc w:val="both"/>
              <w:rPr>
                <w:color w:val="auto"/>
              </w:rPr>
            </w:pPr>
            <w:r w:rsidRPr="00131A36">
              <w:rPr>
                <w:b/>
                <w:bCs/>
                <w:color w:val="auto"/>
              </w:rPr>
              <w:t>✓</w:t>
            </w:r>
          </w:p>
        </w:tc>
        <w:tc>
          <w:tcPr>
            <w:tcW w:w="1514" w:type="dxa"/>
            <w:shd w:val="clear" w:color="auto" w:fill="EAEAEA"/>
            <w:vAlign w:val="center"/>
          </w:tcPr>
          <w:p w14:paraId="66845902" w14:textId="77777777" w:rsidR="00D027AC" w:rsidRPr="00131A36" w:rsidRDefault="00D027AC" w:rsidP="00BA587E">
            <w:pPr>
              <w:jc w:val="both"/>
              <w:rPr>
                <w:color w:val="auto"/>
              </w:rPr>
            </w:pPr>
          </w:p>
        </w:tc>
        <w:tc>
          <w:tcPr>
            <w:tcW w:w="1454" w:type="dxa"/>
            <w:shd w:val="clear" w:color="auto" w:fill="EAEAEA"/>
            <w:vAlign w:val="center"/>
          </w:tcPr>
          <w:p w14:paraId="66845903" w14:textId="77777777" w:rsidR="00D027AC" w:rsidRPr="00131A36" w:rsidRDefault="004C2484" w:rsidP="00BA587E">
            <w:pPr>
              <w:jc w:val="both"/>
              <w:rPr>
                <w:color w:val="auto"/>
              </w:rPr>
            </w:pPr>
            <w:r w:rsidRPr="00131A36">
              <w:rPr>
                <w:color w:val="auto"/>
                <w:sz w:val="19"/>
                <w:szCs w:val="19"/>
              </w:rPr>
              <w:t>A/I</w:t>
            </w:r>
          </w:p>
        </w:tc>
      </w:tr>
      <w:tr w:rsidR="00D027AC" w:rsidRPr="00131A36" w14:paraId="6684590E" w14:textId="77777777" w:rsidTr="00BA587E">
        <w:trPr>
          <w:trHeight w:val="685"/>
        </w:trPr>
        <w:tc>
          <w:tcPr>
            <w:tcW w:w="5938" w:type="dxa"/>
            <w:shd w:val="clear" w:color="auto" w:fill="EAEAEA"/>
            <w:tcMar>
              <w:top w:w="80" w:type="dxa"/>
              <w:left w:w="100" w:type="dxa"/>
              <w:bottom w:w="80" w:type="dxa"/>
              <w:right w:w="100" w:type="dxa"/>
            </w:tcMar>
          </w:tcPr>
          <w:p w14:paraId="6684590A" w14:textId="77777777" w:rsidR="00D027AC" w:rsidRPr="00131A36" w:rsidRDefault="004C2484" w:rsidP="00BA587E">
            <w:pPr>
              <w:jc w:val="both"/>
              <w:rPr>
                <w:color w:val="auto"/>
              </w:rPr>
            </w:pPr>
            <w:r w:rsidRPr="00131A36">
              <w:rPr>
                <w:b/>
                <w:bCs/>
                <w:color w:val="auto"/>
                <w:sz w:val="19"/>
                <w:szCs w:val="19"/>
              </w:rPr>
              <w:t xml:space="preserve">18. </w:t>
            </w:r>
            <w:r w:rsidRPr="00131A36">
              <w:rPr>
                <w:color w:val="auto"/>
                <w:sz w:val="19"/>
                <w:szCs w:val="19"/>
              </w:rPr>
              <w:t>Commitment to equality, diversity and inclusion, and to promoting equity of opportunity and outcome for all learners.</w:t>
            </w:r>
          </w:p>
        </w:tc>
        <w:tc>
          <w:tcPr>
            <w:tcW w:w="1514" w:type="dxa"/>
            <w:shd w:val="clear" w:color="auto" w:fill="EAEAEA"/>
            <w:vAlign w:val="center"/>
          </w:tcPr>
          <w:p w14:paraId="6684590B" w14:textId="77777777" w:rsidR="00D027AC" w:rsidRPr="00131A36" w:rsidRDefault="004C2484" w:rsidP="00BA587E">
            <w:pPr>
              <w:jc w:val="both"/>
              <w:rPr>
                <w:color w:val="auto"/>
              </w:rPr>
            </w:pPr>
            <w:r w:rsidRPr="00131A36">
              <w:rPr>
                <w:b/>
                <w:bCs/>
                <w:color w:val="auto"/>
              </w:rPr>
              <w:t>✓</w:t>
            </w:r>
          </w:p>
        </w:tc>
        <w:tc>
          <w:tcPr>
            <w:tcW w:w="1514" w:type="dxa"/>
            <w:shd w:val="clear" w:color="auto" w:fill="EAEAEA"/>
            <w:vAlign w:val="center"/>
          </w:tcPr>
          <w:p w14:paraId="6684590C" w14:textId="77777777" w:rsidR="00D027AC" w:rsidRPr="00131A36" w:rsidRDefault="00D027AC" w:rsidP="00BA587E">
            <w:pPr>
              <w:jc w:val="both"/>
              <w:rPr>
                <w:color w:val="auto"/>
              </w:rPr>
            </w:pPr>
          </w:p>
        </w:tc>
        <w:tc>
          <w:tcPr>
            <w:tcW w:w="1454" w:type="dxa"/>
            <w:shd w:val="clear" w:color="auto" w:fill="EAEAEA"/>
            <w:vAlign w:val="center"/>
          </w:tcPr>
          <w:p w14:paraId="6684590D" w14:textId="77777777" w:rsidR="00D027AC" w:rsidRPr="00131A36" w:rsidRDefault="004C2484" w:rsidP="00BA587E">
            <w:pPr>
              <w:jc w:val="both"/>
              <w:rPr>
                <w:color w:val="auto"/>
              </w:rPr>
            </w:pPr>
            <w:r w:rsidRPr="00131A36">
              <w:rPr>
                <w:color w:val="auto"/>
                <w:sz w:val="19"/>
                <w:szCs w:val="19"/>
              </w:rPr>
              <w:t>A/I</w:t>
            </w:r>
          </w:p>
        </w:tc>
      </w:tr>
      <w:tr w:rsidR="00D027AC" w:rsidRPr="00131A36" w14:paraId="66845913" w14:textId="77777777" w:rsidTr="00BA587E">
        <w:trPr>
          <w:trHeight w:val="697"/>
        </w:trPr>
        <w:tc>
          <w:tcPr>
            <w:tcW w:w="5938" w:type="dxa"/>
            <w:shd w:val="clear" w:color="auto" w:fill="FFFFFF"/>
            <w:tcMar>
              <w:top w:w="80" w:type="dxa"/>
              <w:left w:w="100" w:type="dxa"/>
              <w:bottom w:w="80" w:type="dxa"/>
              <w:right w:w="100" w:type="dxa"/>
            </w:tcMar>
          </w:tcPr>
          <w:p w14:paraId="6684590F" w14:textId="77777777" w:rsidR="00D027AC" w:rsidRPr="00131A36" w:rsidRDefault="004C2484" w:rsidP="00BA587E">
            <w:pPr>
              <w:jc w:val="both"/>
              <w:rPr>
                <w:color w:val="auto"/>
              </w:rPr>
            </w:pPr>
            <w:r w:rsidRPr="00131A36">
              <w:rPr>
                <w:b/>
                <w:bCs/>
                <w:color w:val="auto"/>
                <w:sz w:val="19"/>
                <w:szCs w:val="19"/>
              </w:rPr>
              <w:t xml:space="preserve">19. </w:t>
            </w:r>
            <w:r w:rsidRPr="00131A36">
              <w:rPr>
                <w:color w:val="auto"/>
                <w:sz w:val="19"/>
                <w:szCs w:val="19"/>
              </w:rPr>
              <w:t>A good standard of formal education, including GCSE Maths and English at grade C/4 or above (or equivalent).</w:t>
            </w:r>
          </w:p>
        </w:tc>
        <w:tc>
          <w:tcPr>
            <w:tcW w:w="1514" w:type="dxa"/>
            <w:shd w:val="clear" w:color="auto" w:fill="FFFFFF"/>
            <w:vAlign w:val="center"/>
          </w:tcPr>
          <w:p w14:paraId="66845910" w14:textId="77777777" w:rsidR="00D027AC" w:rsidRPr="00131A36" w:rsidRDefault="004C2484" w:rsidP="00BA587E">
            <w:pPr>
              <w:jc w:val="both"/>
              <w:rPr>
                <w:color w:val="auto"/>
              </w:rPr>
            </w:pPr>
            <w:r w:rsidRPr="00131A36">
              <w:rPr>
                <w:b/>
                <w:bCs/>
                <w:color w:val="auto"/>
              </w:rPr>
              <w:t>✓</w:t>
            </w:r>
          </w:p>
        </w:tc>
        <w:tc>
          <w:tcPr>
            <w:tcW w:w="1514" w:type="dxa"/>
            <w:shd w:val="clear" w:color="auto" w:fill="FFFFFF"/>
            <w:vAlign w:val="center"/>
          </w:tcPr>
          <w:p w14:paraId="66845911" w14:textId="77777777" w:rsidR="00D027AC" w:rsidRPr="00131A36" w:rsidRDefault="00D027AC" w:rsidP="00BA587E">
            <w:pPr>
              <w:jc w:val="both"/>
              <w:rPr>
                <w:color w:val="auto"/>
              </w:rPr>
            </w:pPr>
          </w:p>
        </w:tc>
        <w:tc>
          <w:tcPr>
            <w:tcW w:w="1454" w:type="dxa"/>
            <w:shd w:val="clear" w:color="auto" w:fill="FFFFFF"/>
            <w:vAlign w:val="center"/>
          </w:tcPr>
          <w:p w14:paraId="66845912" w14:textId="77777777" w:rsidR="00D027AC" w:rsidRPr="00131A36" w:rsidRDefault="004C2484" w:rsidP="00BA587E">
            <w:pPr>
              <w:jc w:val="both"/>
              <w:rPr>
                <w:color w:val="auto"/>
              </w:rPr>
            </w:pPr>
            <w:r w:rsidRPr="00131A36">
              <w:rPr>
                <w:color w:val="auto"/>
                <w:sz w:val="19"/>
                <w:szCs w:val="19"/>
              </w:rPr>
              <w:t>A/C</w:t>
            </w:r>
          </w:p>
        </w:tc>
      </w:tr>
      <w:tr w:rsidR="00D027AC" w:rsidRPr="00131A36" w14:paraId="66845918" w14:textId="77777777" w:rsidTr="00BA587E">
        <w:trPr>
          <w:trHeight w:val="673"/>
        </w:trPr>
        <w:tc>
          <w:tcPr>
            <w:tcW w:w="5938" w:type="dxa"/>
            <w:shd w:val="clear" w:color="auto" w:fill="EAEAEA"/>
            <w:tcMar>
              <w:top w:w="80" w:type="dxa"/>
              <w:left w:w="100" w:type="dxa"/>
              <w:bottom w:w="80" w:type="dxa"/>
              <w:right w:w="100" w:type="dxa"/>
            </w:tcMar>
          </w:tcPr>
          <w:p w14:paraId="66845914" w14:textId="77777777" w:rsidR="00D027AC" w:rsidRPr="00131A36" w:rsidRDefault="004C2484" w:rsidP="00BA587E">
            <w:pPr>
              <w:jc w:val="both"/>
              <w:rPr>
                <w:color w:val="auto"/>
              </w:rPr>
            </w:pPr>
            <w:r w:rsidRPr="00131A36">
              <w:rPr>
                <w:b/>
                <w:bCs/>
                <w:color w:val="auto"/>
                <w:sz w:val="19"/>
                <w:szCs w:val="19"/>
              </w:rPr>
              <w:t xml:space="preserve">20. </w:t>
            </w:r>
            <w:r w:rsidRPr="00131A36">
              <w:rPr>
                <w:color w:val="auto"/>
                <w:sz w:val="19"/>
                <w:szCs w:val="19"/>
              </w:rPr>
              <w:t>Knowledge of, and ability to use, data management and learning management systems (e.g. Heritage).</w:t>
            </w:r>
          </w:p>
        </w:tc>
        <w:tc>
          <w:tcPr>
            <w:tcW w:w="1514" w:type="dxa"/>
            <w:shd w:val="clear" w:color="auto" w:fill="EAEAEA"/>
            <w:vAlign w:val="center"/>
          </w:tcPr>
          <w:p w14:paraId="66845915" w14:textId="448FA8B0" w:rsidR="00D027AC" w:rsidRPr="00131A36" w:rsidRDefault="00BA587E" w:rsidP="00BA587E">
            <w:pPr>
              <w:jc w:val="both"/>
              <w:rPr>
                <w:color w:val="auto"/>
              </w:rPr>
            </w:pPr>
            <w:r w:rsidRPr="00131A36">
              <w:rPr>
                <w:b/>
                <w:bCs/>
                <w:color w:val="auto"/>
              </w:rPr>
              <w:t>✓</w:t>
            </w:r>
          </w:p>
        </w:tc>
        <w:tc>
          <w:tcPr>
            <w:tcW w:w="1514" w:type="dxa"/>
            <w:shd w:val="clear" w:color="auto" w:fill="EAEAEA"/>
            <w:vAlign w:val="center"/>
          </w:tcPr>
          <w:p w14:paraId="66845916" w14:textId="56473E41" w:rsidR="00D027AC" w:rsidRPr="00131A36" w:rsidRDefault="00D027AC" w:rsidP="00BA587E">
            <w:pPr>
              <w:jc w:val="both"/>
              <w:rPr>
                <w:color w:val="auto"/>
              </w:rPr>
            </w:pPr>
          </w:p>
        </w:tc>
        <w:tc>
          <w:tcPr>
            <w:tcW w:w="1454" w:type="dxa"/>
            <w:shd w:val="clear" w:color="auto" w:fill="EAEAEA"/>
            <w:vAlign w:val="center"/>
          </w:tcPr>
          <w:p w14:paraId="66845917" w14:textId="77777777" w:rsidR="00D027AC" w:rsidRPr="00131A36" w:rsidRDefault="004C2484" w:rsidP="00BA587E">
            <w:pPr>
              <w:jc w:val="both"/>
              <w:rPr>
                <w:color w:val="auto"/>
              </w:rPr>
            </w:pPr>
            <w:r w:rsidRPr="00131A36">
              <w:rPr>
                <w:color w:val="auto"/>
                <w:sz w:val="19"/>
                <w:szCs w:val="19"/>
              </w:rPr>
              <w:t>A/I</w:t>
            </w:r>
          </w:p>
        </w:tc>
      </w:tr>
    </w:tbl>
    <w:p w14:paraId="66845926" w14:textId="1B6BB854" w:rsidR="00D027AC" w:rsidRPr="00131A36" w:rsidRDefault="00D027AC" w:rsidP="00BA587E">
      <w:pPr>
        <w:spacing w:after="120"/>
        <w:jc w:val="both"/>
        <w:rPr>
          <w:color w:val="auto"/>
        </w:rPr>
      </w:pPr>
    </w:p>
    <w:sectPr w:rsidR="00D027AC" w:rsidRPr="00131A36">
      <w:headerReference w:type="even" r:id="rId8"/>
      <w:headerReference w:type="default" r:id="rId9"/>
      <w:footerReference w:type="even" r:id="rId10"/>
      <w:footerReference w:type="default" r:id="rId11"/>
      <w:headerReference w:type="first" r:id="rId12"/>
      <w:footerReference w:type="first" r:id="rId13"/>
      <w:pgSz w:w="11906" w:h="16838"/>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FACC8" w14:textId="77777777" w:rsidR="00C657C3" w:rsidRDefault="00C657C3" w:rsidP="006B65DA">
      <w:r>
        <w:separator/>
      </w:r>
    </w:p>
  </w:endnote>
  <w:endnote w:type="continuationSeparator" w:id="0">
    <w:p w14:paraId="3203A4C7" w14:textId="77777777" w:rsidR="00C657C3" w:rsidRDefault="00C657C3" w:rsidP="006B6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2000505000000020004"/>
    <w:charset w:val="00"/>
    <w:family w:val="auto"/>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5AEB" w14:textId="77777777" w:rsidR="006B65DA" w:rsidRDefault="006B6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2AF9" w14:textId="77777777" w:rsidR="006B65DA" w:rsidRDefault="006B65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F3DCD" w14:textId="77777777" w:rsidR="006B65DA" w:rsidRDefault="006B6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1982D" w14:textId="77777777" w:rsidR="00C657C3" w:rsidRDefault="00C657C3" w:rsidP="006B65DA">
      <w:r>
        <w:separator/>
      </w:r>
    </w:p>
  </w:footnote>
  <w:footnote w:type="continuationSeparator" w:id="0">
    <w:p w14:paraId="57F48ECD" w14:textId="77777777" w:rsidR="00C657C3" w:rsidRDefault="00C657C3" w:rsidP="006B6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B1C90" w14:textId="77777777" w:rsidR="006B65DA" w:rsidRDefault="006B65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45E9" w14:textId="11044FC6" w:rsidR="006B65DA" w:rsidRDefault="006B65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BFEA" w14:textId="77777777" w:rsidR="006B65DA" w:rsidRDefault="006B65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A68CD"/>
    <w:multiLevelType w:val="hybridMultilevel"/>
    <w:tmpl w:val="7DCC7A8C"/>
    <w:lvl w:ilvl="0" w:tplc="03F2CC26">
      <w:start w:val="1"/>
      <w:numFmt w:val="bullet"/>
      <w:lvlText w:val=""/>
      <w:lvlJc w:val="left"/>
      <w:pPr>
        <w:ind w:left="880" w:hanging="360"/>
      </w:pPr>
      <w:rPr>
        <w:rFonts w:ascii="Symbol" w:hAnsi="Symbol" w:hint="default"/>
        <w:color w:val="auto"/>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1" w15:restartNumberingAfterBreak="0">
    <w:nsid w:val="2C922B8B"/>
    <w:multiLevelType w:val="hybridMultilevel"/>
    <w:tmpl w:val="7B1695D4"/>
    <w:lvl w:ilvl="0" w:tplc="03F2CC26">
      <w:start w:val="1"/>
      <w:numFmt w:val="bullet"/>
      <w:lvlText w:val=""/>
      <w:lvlJc w:val="left"/>
      <w:pPr>
        <w:ind w:left="880" w:hanging="360"/>
      </w:pPr>
      <w:rPr>
        <w:rFonts w:ascii="Symbol" w:hAnsi="Symbol" w:hint="default"/>
        <w:color w:val="auto"/>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2" w15:restartNumberingAfterBreak="0">
    <w:nsid w:val="2E5539F8"/>
    <w:multiLevelType w:val="hybridMultilevel"/>
    <w:tmpl w:val="319A32D8"/>
    <w:lvl w:ilvl="0" w:tplc="03F2CC26">
      <w:start w:val="1"/>
      <w:numFmt w:val="bullet"/>
      <w:lvlText w:val=""/>
      <w:lvlJc w:val="left"/>
      <w:pPr>
        <w:ind w:left="880" w:hanging="360"/>
      </w:pPr>
      <w:rPr>
        <w:rFonts w:ascii="Symbol" w:hAnsi="Symbol" w:hint="default"/>
        <w:color w:val="auto"/>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3" w15:restartNumberingAfterBreak="0">
    <w:nsid w:val="2F3C54EF"/>
    <w:multiLevelType w:val="hybridMultilevel"/>
    <w:tmpl w:val="5EE04294"/>
    <w:lvl w:ilvl="0" w:tplc="9B70A114">
      <w:start w:val="1"/>
      <w:numFmt w:val="bullet"/>
      <w:lvlText w:val="•"/>
      <w:lvlJc w:val="left"/>
      <w:pPr>
        <w:ind w:left="420" w:hanging="260"/>
      </w:pPr>
    </w:lvl>
    <w:lvl w:ilvl="1" w:tplc="1F508594">
      <w:start w:val="1"/>
      <w:numFmt w:val="bullet"/>
      <w:lvlText w:val="◦"/>
      <w:lvlJc w:val="left"/>
      <w:pPr>
        <w:ind w:left="820" w:hanging="260"/>
      </w:pPr>
    </w:lvl>
    <w:lvl w:ilvl="2" w:tplc="15A25186">
      <w:numFmt w:val="decimal"/>
      <w:lvlText w:val=""/>
      <w:lvlJc w:val="left"/>
    </w:lvl>
    <w:lvl w:ilvl="3" w:tplc="0664A756">
      <w:numFmt w:val="decimal"/>
      <w:lvlText w:val=""/>
      <w:lvlJc w:val="left"/>
    </w:lvl>
    <w:lvl w:ilvl="4" w:tplc="3B78E79E">
      <w:numFmt w:val="decimal"/>
      <w:lvlText w:val=""/>
      <w:lvlJc w:val="left"/>
    </w:lvl>
    <w:lvl w:ilvl="5" w:tplc="386AC86C">
      <w:numFmt w:val="decimal"/>
      <w:lvlText w:val=""/>
      <w:lvlJc w:val="left"/>
    </w:lvl>
    <w:lvl w:ilvl="6" w:tplc="7C263B74">
      <w:numFmt w:val="decimal"/>
      <w:lvlText w:val=""/>
      <w:lvlJc w:val="left"/>
    </w:lvl>
    <w:lvl w:ilvl="7" w:tplc="5C744024">
      <w:numFmt w:val="decimal"/>
      <w:lvlText w:val=""/>
      <w:lvlJc w:val="left"/>
    </w:lvl>
    <w:lvl w:ilvl="8" w:tplc="37F64D58">
      <w:numFmt w:val="decimal"/>
      <w:lvlText w:val=""/>
      <w:lvlJc w:val="left"/>
    </w:lvl>
  </w:abstractNum>
  <w:abstractNum w:abstractNumId="4" w15:restartNumberingAfterBreak="0">
    <w:nsid w:val="33354664"/>
    <w:multiLevelType w:val="hybridMultilevel"/>
    <w:tmpl w:val="6E449AC2"/>
    <w:lvl w:ilvl="0" w:tplc="03F2CC26">
      <w:start w:val="1"/>
      <w:numFmt w:val="bullet"/>
      <w:lvlText w:val=""/>
      <w:lvlJc w:val="left"/>
      <w:pPr>
        <w:ind w:left="880" w:hanging="360"/>
      </w:pPr>
      <w:rPr>
        <w:rFonts w:ascii="Symbol" w:hAnsi="Symbol" w:hint="default"/>
        <w:color w:val="auto"/>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5" w15:restartNumberingAfterBreak="0">
    <w:nsid w:val="41A92532"/>
    <w:multiLevelType w:val="hybridMultilevel"/>
    <w:tmpl w:val="4D5C1128"/>
    <w:lvl w:ilvl="0" w:tplc="03F2CC26">
      <w:start w:val="1"/>
      <w:numFmt w:val="bullet"/>
      <w:lvlText w:val=""/>
      <w:lvlJc w:val="left"/>
      <w:pPr>
        <w:ind w:left="880" w:hanging="360"/>
      </w:pPr>
      <w:rPr>
        <w:rFonts w:ascii="Symbol" w:hAnsi="Symbol" w:hint="default"/>
        <w:color w:val="auto"/>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6" w15:restartNumberingAfterBreak="0">
    <w:nsid w:val="5DF721F6"/>
    <w:multiLevelType w:val="hybridMultilevel"/>
    <w:tmpl w:val="B114FBD0"/>
    <w:lvl w:ilvl="0" w:tplc="03F2CC26">
      <w:start w:val="1"/>
      <w:numFmt w:val="bullet"/>
      <w:lvlText w:val=""/>
      <w:lvlJc w:val="left"/>
      <w:pPr>
        <w:ind w:left="420" w:hanging="260"/>
      </w:pPr>
      <w:rPr>
        <w:rFonts w:ascii="Symbol" w:hAnsi="Symbol" w:hint="default"/>
        <w:color w:val="auto"/>
      </w:rPr>
    </w:lvl>
    <w:lvl w:ilvl="1" w:tplc="FFFFFFFF">
      <w:start w:val="1"/>
      <w:numFmt w:val="bullet"/>
      <w:lvlText w:val="◦"/>
      <w:lvlJc w:val="left"/>
      <w:pPr>
        <w:ind w:left="820" w:hanging="2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7074E36"/>
    <w:multiLevelType w:val="hybridMultilevel"/>
    <w:tmpl w:val="7480E7D8"/>
    <w:lvl w:ilvl="0" w:tplc="03F2CC26">
      <w:start w:val="1"/>
      <w:numFmt w:val="bullet"/>
      <w:lvlText w:val=""/>
      <w:lvlJc w:val="left"/>
      <w:pPr>
        <w:ind w:left="880" w:hanging="360"/>
      </w:pPr>
      <w:rPr>
        <w:rFonts w:ascii="Symbol" w:hAnsi="Symbol" w:hint="default"/>
        <w:color w:val="auto"/>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8" w15:restartNumberingAfterBreak="0">
    <w:nsid w:val="7BCF1422"/>
    <w:multiLevelType w:val="hybridMultilevel"/>
    <w:tmpl w:val="1CEE3C70"/>
    <w:lvl w:ilvl="0" w:tplc="03F2CC26">
      <w:start w:val="1"/>
      <w:numFmt w:val="bullet"/>
      <w:lvlText w:val=""/>
      <w:lvlJc w:val="left"/>
      <w:pPr>
        <w:ind w:left="880" w:hanging="360"/>
      </w:pPr>
      <w:rPr>
        <w:rFonts w:ascii="Symbol" w:hAnsi="Symbol" w:hint="default"/>
        <w:color w:val="auto"/>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9" w15:restartNumberingAfterBreak="0">
    <w:nsid w:val="7E3A4248"/>
    <w:multiLevelType w:val="hybridMultilevel"/>
    <w:tmpl w:val="1108A5FC"/>
    <w:lvl w:ilvl="0" w:tplc="659EBF8C">
      <w:start w:val="1"/>
      <w:numFmt w:val="bullet"/>
      <w:lvlText w:val="●"/>
      <w:lvlJc w:val="left"/>
      <w:pPr>
        <w:ind w:left="720" w:hanging="360"/>
      </w:pPr>
    </w:lvl>
    <w:lvl w:ilvl="1" w:tplc="DEFE77AA">
      <w:start w:val="1"/>
      <w:numFmt w:val="bullet"/>
      <w:lvlText w:val="○"/>
      <w:lvlJc w:val="left"/>
      <w:pPr>
        <w:ind w:left="1440" w:hanging="360"/>
      </w:pPr>
    </w:lvl>
    <w:lvl w:ilvl="2" w:tplc="4C524428">
      <w:start w:val="1"/>
      <w:numFmt w:val="bullet"/>
      <w:lvlText w:val="■"/>
      <w:lvlJc w:val="left"/>
      <w:pPr>
        <w:ind w:left="2160" w:hanging="360"/>
      </w:pPr>
    </w:lvl>
    <w:lvl w:ilvl="3" w:tplc="2EDC2764">
      <w:start w:val="1"/>
      <w:numFmt w:val="bullet"/>
      <w:lvlText w:val="●"/>
      <w:lvlJc w:val="left"/>
      <w:pPr>
        <w:ind w:left="2880" w:hanging="360"/>
      </w:pPr>
    </w:lvl>
    <w:lvl w:ilvl="4" w:tplc="A0962E26">
      <w:start w:val="1"/>
      <w:numFmt w:val="bullet"/>
      <w:lvlText w:val="○"/>
      <w:lvlJc w:val="left"/>
      <w:pPr>
        <w:ind w:left="3600" w:hanging="360"/>
      </w:pPr>
    </w:lvl>
    <w:lvl w:ilvl="5" w:tplc="B8F2B87A">
      <w:start w:val="1"/>
      <w:numFmt w:val="bullet"/>
      <w:lvlText w:val="■"/>
      <w:lvlJc w:val="left"/>
      <w:pPr>
        <w:ind w:left="4320" w:hanging="360"/>
      </w:pPr>
    </w:lvl>
    <w:lvl w:ilvl="6" w:tplc="9A8C9814">
      <w:start w:val="1"/>
      <w:numFmt w:val="bullet"/>
      <w:lvlText w:val="●"/>
      <w:lvlJc w:val="left"/>
      <w:pPr>
        <w:ind w:left="5040" w:hanging="360"/>
      </w:pPr>
    </w:lvl>
    <w:lvl w:ilvl="7" w:tplc="D1043754">
      <w:start w:val="1"/>
      <w:numFmt w:val="bullet"/>
      <w:lvlText w:val="●"/>
      <w:lvlJc w:val="left"/>
      <w:pPr>
        <w:ind w:left="5760" w:hanging="360"/>
      </w:pPr>
    </w:lvl>
    <w:lvl w:ilvl="8" w:tplc="F0544D98">
      <w:start w:val="1"/>
      <w:numFmt w:val="bullet"/>
      <w:lvlText w:val="●"/>
      <w:lvlJc w:val="left"/>
      <w:pPr>
        <w:ind w:left="6480" w:hanging="360"/>
      </w:pPr>
    </w:lvl>
  </w:abstractNum>
  <w:num w:numId="1" w16cid:durableId="1676957201">
    <w:abstractNumId w:val="9"/>
    <w:lvlOverride w:ilvl="0">
      <w:startOverride w:val="1"/>
    </w:lvlOverride>
  </w:num>
  <w:num w:numId="2" w16cid:durableId="1336416745">
    <w:abstractNumId w:val="3"/>
    <w:lvlOverride w:ilvl="0">
      <w:startOverride w:val="1"/>
    </w:lvlOverride>
  </w:num>
  <w:num w:numId="3" w16cid:durableId="1277178250">
    <w:abstractNumId w:val="3"/>
  </w:num>
  <w:num w:numId="4" w16cid:durableId="470708093">
    <w:abstractNumId w:val="6"/>
  </w:num>
  <w:num w:numId="5" w16cid:durableId="1116751717">
    <w:abstractNumId w:val="0"/>
  </w:num>
  <w:num w:numId="6" w16cid:durableId="1631282889">
    <w:abstractNumId w:val="7"/>
  </w:num>
  <w:num w:numId="7" w16cid:durableId="646013583">
    <w:abstractNumId w:val="5"/>
  </w:num>
  <w:num w:numId="8" w16cid:durableId="1980768378">
    <w:abstractNumId w:val="1"/>
  </w:num>
  <w:num w:numId="9" w16cid:durableId="773550542">
    <w:abstractNumId w:val="4"/>
  </w:num>
  <w:num w:numId="10" w16cid:durableId="1008212257">
    <w:abstractNumId w:val="2"/>
  </w:num>
  <w:num w:numId="11" w16cid:durableId="9263025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7AC"/>
    <w:rsid w:val="000163A4"/>
    <w:rsid w:val="000D76E0"/>
    <w:rsid w:val="00131A36"/>
    <w:rsid w:val="003D16C4"/>
    <w:rsid w:val="0043430E"/>
    <w:rsid w:val="004656C5"/>
    <w:rsid w:val="004C2484"/>
    <w:rsid w:val="00557A04"/>
    <w:rsid w:val="006B4C2B"/>
    <w:rsid w:val="006B65DA"/>
    <w:rsid w:val="00832716"/>
    <w:rsid w:val="00915529"/>
    <w:rsid w:val="00976390"/>
    <w:rsid w:val="00A212C7"/>
    <w:rsid w:val="00B25D1D"/>
    <w:rsid w:val="00B8642B"/>
    <w:rsid w:val="00BA587E"/>
    <w:rsid w:val="00C410A9"/>
    <w:rsid w:val="00C657C3"/>
    <w:rsid w:val="00D027AC"/>
    <w:rsid w:val="00EB65FB"/>
    <w:rsid w:val="00EE37B8"/>
    <w:rsid w:val="00F2705E"/>
    <w:rsid w:val="00FA7F3A"/>
    <w:rsid w:val="00FD31DB"/>
    <w:rsid w:val="00FE1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45845"/>
  <w15:docId w15:val="{77CD1443-03DF-48F2-BAD2-627409196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color w:val="3F3F3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B65DA"/>
    <w:pPr>
      <w:tabs>
        <w:tab w:val="center" w:pos="4513"/>
        <w:tab w:val="right" w:pos="9026"/>
      </w:tabs>
    </w:pPr>
  </w:style>
  <w:style w:type="character" w:customStyle="1" w:styleId="HeaderChar">
    <w:name w:val="Header Char"/>
    <w:basedOn w:val="DefaultParagraphFont"/>
    <w:link w:val="Header"/>
    <w:uiPriority w:val="99"/>
    <w:rsid w:val="006B65DA"/>
  </w:style>
  <w:style w:type="paragraph" w:styleId="Footer">
    <w:name w:val="footer"/>
    <w:basedOn w:val="Normal"/>
    <w:link w:val="FooterChar"/>
    <w:uiPriority w:val="99"/>
    <w:unhideWhenUsed/>
    <w:rsid w:val="006B65DA"/>
    <w:pPr>
      <w:tabs>
        <w:tab w:val="center" w:pos="4513"/>
        <w:tab w:val="right" w:pos="9026"/>
      </w:tabs>
    </w:pPr>
  </w:style>
  <w:style w:type="character" w:customStyle="1" w:styleId="FooterChar">
    <w:name w:val="Footer Char"/>
    <w:basedOn w:val="DefaultParagraphFont"/>
    <w:link w:val="Footer"/>
    <w:uiPriority w:val="99"/>
    <w:rsid w:val="006B6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 xmlns="ea75f4fc-02bc-40de-8f52-c28fad4a08cf" xsi:nil="true"/>
    <lcf76f155ced4ddcb4097134ff3c332f xmlns="ea75f4fc-02bc-40de-8f52-c28fad4a08cf">
      <Terms xmlns="http://schemas.microsoft.com/office/infopath/2007/PartnerControls"/>
    </lcf76f155ced4ddcb4097134ff3c332f>
    <Status xmlns="ea75f4fc-02bc-40de-8f52-c28fad4a08cf" xsi:nil="true"/>
    <TaxCatchAll xmlns="eafb2f26-a422-4b18-8eb2-2de01e2ff196" xsi:nil="true"/>
  </documentManagement>
</p:properties>
</file>

<file path=customXml/itemProps1.xml><?xml version="1.0" encoding="utf-8"?>
<ds:datastoreItem xmlns:ds="http://schemas.openxmlformats.org/officeDocument/2006/customXml" ds:itemID="{1F5C23B6-FAAA-46F8-B1FA-3618AD39AA44}"/>
</file>

<file path=customXml/itemProps2.xml><?xml version="1.0" encoding="utf-8"?>
<ds:datastoreItem xmlns:ds="http://schemas.openxmlformats.org/officeDocument/2006/customXml" ds:itemID="{AFC268B1-ADCC-4F22-A3CC-8610CDD0B413}"/>
</file>

<file path=customXml/itemProps3.xml><?xml version="1.0" encoding="utf-8"?>
<ds:datastoreItem xmlns:ds="http://schemas.openxmlformats.org/officeDocument/2006/customXml" ds:itemID="{F76099F4-0965-498E-A3E4-4278848D3B19}"/>
</file>

<file path=docProps/app.xml><?xml version="1.0" encoding="utf-8"?>
<Properties xmlns="http://schemas.openxmlformats.org/officeDocument/2006/extended-properties" xmlns:vt="http://schemas.openxmlformats.org/officeDocument/2006/docPropsVTypes">
  <Template>Normal</Template>
  <TotalTime>2</TotalTime>
  <Pages>4</Pages>
  <Words>1251</Words>
  <Characters>7136</Characters>
  <Application>Microsoft Office Word</Application>
  <DocSecurity>0</DocSecurity>
  <Lines>59</Lines>
  <Paragraphs>16</Paragraphs>
  <ScaleCrop>false</ScaleCrop>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Olly Derham (Staff)</cp:lastModifiedBy>
  <cp:revision>4</cp:revision>
  <dcterms:created xsi:type="dcterms:W3CDTF">2026-07-28T12:11:00Z</dcterms:created>
  <dcterms:modified xsi:type="dcterms:W3CDTF">2026-07-28T16:06:00Z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2a622a-c239-4520-b980-07781b9fb4f1_Enabled">
    <vt:lpwstr>true</vt:lpwstr>
  </property>
  <property fmtid="{D5CDD505-2E9C-101B-9397-08002B2CF9AE}" pid="3" name="MSIP_Label_c42a622a-c239-4520-b980-07781b9fb4f1_SetDate">
    <vt:lpwstr>2026-07-17T12:15:42Z</vt:lpwstr>
  </property>
  <property fmtid="{D5CDD505-2E9C-101B-9397-08002B2CF9AE}" pid="4" name="MSIP_Label_c42a622a-c239-4520-b980-07781b9fb4f1_Method">
    <vt:lpwstr>Standard</vt:lpwstr>
  </property>
  <property fmtid="{D5CDD505-2E9C-101B-9397-08002B2CF9AE}" pid="5" name="MSIP_Label_c42a622a-c239-4520-b980-07781b9fb4f1_Name">
    <vt:lpwstr>General</vt:lpwstr>
  </property>
  <property fmtid="{D5CDD505-2E9C-101B-9397-08002B2CF9AE}" pid="6" name="MSIP_Label_c42a622a-c239-4520-b980-07781b9fb4f1_SiteId">
    <vt:lpwstr>55ccea55-2e73-4275-a4d9-94949f8c58ff</vt:lpwstr>
  </property>
  <property fmtid="{D5CDD505-2E9C-101B-9397-08002B2CF9AE}" pid="7" name="MSIP_Label_c42a622a-c239-4520-b980-07781b9fb4f1_ActionId">
    <vt:lpwstr>6e88e592-ffa5-43f2-93c9-d5436068c28e</vt:lpwstr>
  </property>
  <property fmtid="{D5CDD505-2E9C-101B-9397-08002B2CF9AE}" pid="8" name="MSIP_Label_c42a622a-c239-4520-b980-07781b9fb4f1_ContentBits">
    <vt:lpwstr>0</vt:lpwstr>
  </property>
  <property fmtid="{D5CDD505-2E9C-101B-9397-08002B2CF9AE}" pid="9" name="MSIP_Label_c42a622a-c239-4520-b980-07781b9fb4f1_Tag">
    <vt:lpwstr>10, 3, 0, 1</vt:lpwstr>
  </property>
  <property fmtid="{D5CDD505-2E9C-101B-9397-08002B2CF9AE}" pid="10" name="Order">
    <vt:r8>1378800</vt:r8>
  </property>
  <property fmtid="{D5CDD505-2E9C-101B-9397-08002B2CF9AE}" pid="11" name="MediaServiceImageTags">
    <vt:lpwstr/>
  </property>
  <property fmtid="{D5CDD505-2E9C-101B-9397-08002B2CF9AE}" pid="12" name="ContentTypeId">
    <vt:lpwstr>0x010100D64C2D99757B2E4B9445E0698E5B92E2</vt:lpwstr>
  </property>
</Properties>
</file>