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4DC06140">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4DC06140">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2F6B9D8F" w:rsidR="00591219" w:rsidRPr="00437367" w:rsidRDefault="00B03678" w:rsidP="319AFF4E">
            <w:pPr>
              <w:ind w:right="-1333"/>
              <w:rPr>
                <w:rFonts w:ascii="Verdana" w:hAnsi="Verdana"/>
                <w:b/>
                <w:bCs/>
              </w:rPr>
            </w:pPr>
            <w:r>
              <w:rPr>
                <w:rFonts w:ascii="Verdana" w:hAnsi="Verdana"/>
                <w:b/>
                <w:bCs/>
              </w:rPr>
              <w:t>Employment and Skills Mentor</w:t>
            </w:r>
          </w:p>
        </w:tc>
      </w:tr>
      <w:tr w:rsidR="000E2381" w:rsidRPr="00A24020" w14:paraId="17CD2D6F" w14:textId="77777777" w:rsidTr="4DC06140">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1A4EE616" w:rsidR="000E2381" w:rsidRPr="00A24020" w:rsidRDefault="001775DD" w:rsidP="001F65D6">
            <w:pPr>
              <w:ind w:right="-1333"/>
              <w:rPr>
                <w:rFonts w:ascii="Verdana" w:hAnsi="Verdana"/>
                <w:b/>
              </w:rPr>
            </w:pPr>
            <w:r>
              <w:rPr>
                <w:rFonts w:ascii="Verdana" w:hAnsi="Verdana"/>
                <w:b/>
              </w:rPr>
              <w:t>VN</w:t>
            </w:r>
            <w:r w:rsidR="00F1116A">
              <w:rPr>
                <w:rFonts w:ascii="Verdana" w:hAnsi="Verdana"/>
                <w:b/>
              </w:rPr>
              <w:t>0181/26</w:t>
            </w:r>
          </w:p>
        </w:tc>
      </w:tr>
      <w:tr w:rsidR="00591219" w14:paraId="166055AE" w14:textId="77777777" w:rsidTr="4DC06140">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7D2EF92A" w:rsidR="00591219" w:rsidRPr="00437367" w:rsidRDefault="00B03678" w:rsidP="001F65D6">
            <w:pPr>
              <w:pStyle w:val="Heading1"/>
              <w:rPr>
                <w:rFonts w:ascii="Verdana" w:hAnsi="Verdana"/>
              </w:rPr>
            </w:pPr>
            <w:r>
              <w:rPr>
                <w:rFonts w:ascii="Verdana" w:hAnsi="Verdana"/>
              </w:rPr>
              <w:t>Partnerships and Employer Engagement</w:t>
            </w:r>
          </w:p>
        </w:tc>
      </w:tr>
      <w:tr w:rsidR="00787CB0" w14:paraId="2234FD40" w14:textId="77777777" w:rsidTr="4DC06140">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176A2F21" w:rsidR="00787CB0" w:rsidRPr="00B03678" w:rsidRDefault="00B03678" w:rsidP="319AFF4E">
            <w:pPr>
              <w:ind w:right="-1333"/>
              <w:rPr>
                <w:rFonts w:ascii="Verdana" w:hAnsi="Verdana"/>
                <w:b/>
                <w:bCs/>
              </w:rPr>
            </w:pPr>
            <w:r>
              <w:rPr>
                <w:rFonts w:ascii="Verdana" w:hAnsi="Verdana"/>
                <w:b/>
                <w:bCs/>
              </w:rPr>
              <w:t>Learner Manager Adult Skills</w:t>
            </w:r>
          </w:p>
        </w:tc>
      </w:tr>
      <w:tr w:rsidR="00787CB0" w14:paraId="39123ABB" w14:textId="77777777" w:rsidTr="4DC06140">
        <w:tc>
          <w:tcPr>
            <w:tcW w:w="2835" w:type="dxa"/>
            <w:vAlign w:val="center"/>
          </w:tcPr>
          <w:p w14:paraId="65E43A05" w14:textId="77777777" w:rsidR="00787CB0" w:rsidRPr="00F02DEF" w:rsidRDefault="00787CB0" w:rsidP="001F65D6">
            <w:pPr>
              <w:ind w:right="-1333"/>
              <w:rPr>
                <w:rFonts w:ascii="Verdana" w:hAnsi="Verdana"/>
                <w:b/>
              </w:rPr>
            </w:pPr>
            <w:r>
              <w:rPr>
                <w:rFonts w:ascii="Verdana" w:hAnsi="Verdana"/>
                <w:b/>
              </w:rPr>
              <w:t>Responsible for</w:t>
            </w:r>
          </w:p>
        </w:tc>
        <w:tc>
          <w:tcPr>
            <w:tcW w:w="6946" w:type="dxa"/>
            <w:vAlign w:val="center"/>
          </w:tcPr>
          <w:p w14:paraId="7F92AD60" w14:textId="75295F02" w:rsidR="00787CB0" w:rsidRPr="00591219" w:rsidRDefault="00B03678" w:rsidP="001F65D6">
            <w:pPr>
              <w:ind w:right="-1333"/>
              <w:rPr>
                <w:rFonts w:ascii="Verdana" w:hAnsi="Verdana"/>
                <w:b/>
              </w:rPr>
            </w:pPr>
            <w:r>
              <w:rPr>
                <w:rFonts w:ascii="Verdana" w:hAnsi="Verdana"/>
                <w:b/>
              </w:rPr>
              <w:t>None</w:t>
            </w:r>
          </w:p>
        </w:tc>
      </w:tr>
      <w:tr w:rsidR="00787CB0" w14:paraId="59DCCE3B" w14:textId="77777777" w:rsidTr="4DC06140">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117BEA6B" w14:textId="7D4BC525" w:rsidR="00787CB0" w:rsidRPr="00437367" w:rsidRDefault="00787CB0" w:rsidP="001F65D6">
            <w:pPr>
              <w:ind w:right="-1333"/>
              <w:rPr>
                <w:rFonts w:ascii="Verdana" w:hAnsi="Verdana"/>
                <w:b/>
              </w:rPr>
            </w:pPr>
            <w:r>
              <w:rPr>
                <w:rFonts w:ascii="Verdana" w:hAnsi="Verdana"/>
                <w:b/>
              </w:rPr>
              <w:t>Telford College</w:t>
            </w:r>
            <w:r w:rsidR="007330E6">
              <w:rPr>
                <w:rFonts w:ascii="Verdana" w:hAnsi="Verdana"/>
                <w:b/>
              </w:rPr>
              <w:t>, with travel across Shropshire</w:t>
            </w:r>
          </w:p>
        </w:tc>
      </w:tr>
      <w:tr w:rsidR="00787CB0" w14:paraId="56BFE653" w14:textId="77777777" w:rsidTr="4DC06140">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1E95834C" w:rsidR="00787CB0" w:rsidRPr="00437367" w:rsidRDefault="007330E6" w:rsidP="001F65D6">
            <w:pPr>
              <w:ind w:right="-1333"/>
              <w:rPr>
                <w:rFonts w:ascii="Verdana" w:hAnsi="Verdana"/>
                <w:b/>
              </w:rPr>
            </w:pPr>
            <w:r>
              <w:rPr>
                <w:rFonts w:ascii="Verdana" w:hAnsi="Verdana"/>
                <w:b/>
              </w:rPr>
              <w:t>Fixed Term</w:t>
            </w:r>
          </w:p>
        </w:tc>
      </w:tr>
      <w:tr w:rsidR="00787CB0" w14:paraId="0A760FAF" w14:textId="77777777" w:rsidTr="4DC06140">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3D72E996" w:rsidR="00787CB0" w:rsidRPr="00437367" w:rsidRDefault="00787CB0" w:rsidP="001F65D6">
            <w:pPr>
              <w:ind w:right="-1333"/>
              <w:rPr>
                <w:rFonts w:ascii="Verdana" w:hAnsi="Verdana"/>
                <w:b/>
              </w:rPr>
            </w:pPr>
            <w:r>
              <w:rPr>
                <w:rFonts w:ascii="Verdana" w:hAnsi="Verdana"/>
                <w:b/>
              </w:rPr>
              <w:t>37 hours per week</w:t>
            </w:r>
            <w:r w:rsidR="007330E6">
              <w:rPr>
                <w:rFonts w:ascii="Verdana" w:hAnsi="Verdana"/>
                <w:b/>
              </w:rPr>
              <w:t xml:space="preserve"> (including some Saturdays) </w:t>
            </w:r>
          </w:p>
        </w:tc>
      </w:tr>
      <w:tr w:rsidR="00787CB0" w14:paraId="138472FF" w14:textId="77777777" w:rsidTr="4DC06140">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2D42D45B" w:rsidR="00787CB0" w:rsidRPr="00437367" w:rsidRDefault="00731C7B" w:rsidP="001F65D6">
            <w:pPr>
              <w:ind w:right="-1333"/>
              <w:rPr>
                <w:rFonts w:ascii="Verdana" w:hAnsi="Verdana"/>
                <w:b/>
              </w:rPr>
            </w:pPr>
            <w:r>
              <w:rPr>
                <w:rFonts w:ascii="Verdana" w:hAnsi="Verdana"/>
                <w:b/>
              </w:rPr>
              <w:t>£31,174</w:t>
            </w:r>
          </w:p>
        </w:tc>
      </w:tr>
      <w:tr w:rsidR="00787CB0" w14:paraId="5C2D3994" w14:textId="77777777" w:rsidTr="4DC06140">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7DB91604" w:rsidR="00787CB0" w:rsidRPr="00437367" w:rsidRDefault="00731C7B" w:rsidP="319AFF4E">
            <w:pPr>
              <w:ind w:right="-1333"/>
              <w:rPr>
                <w:rFonts w:ascii="Verdana" w:hAnsi="Verdana"/>
                <w:b/>
                <w:bCs/>
              </w:rPr>
            </w:pPr>
            <w:r>
              <w:rPr>
                <w:rFonts w:ascii="Verdana" w:hAnsi="Verdana"/>
                <w:b/>
                <w:bCs/>
              </w:rPr>
              <w:t>Business Support</w:t>
            </w:r>
          </w:p>
        </w:tc>
      </w:tr>
      <w:tr w:rsidR="00787CB0" w14:paraId="0A1BB924" w14:textId="77777777" w:rsidTr="4DC06140">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437367" w:rsidRDefault="00787CB0" w:rsidP="001F65D6">
            <w:pPr>
              <w:ind w:right="-1333"/>
              <w:rPr>
                <w:rFonts w:ascii="Verdana" w:hAnsi="Verdana"/>
                <w:b/>
              </w:rPr>
            </w:pPr>
            <w:r>
              <w:rPr>
                <w:rFonts w:ascii="Verdana" w:hAnsi="Verdana"/>
                <w:b/>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47DD6DFB" w14:textId="6A75F20F" w:rsidR="00453024" w:rsidRPr="00453024" w:rsidRDefault="00453024" w:rsidP="00453024">
      <w:pPr>
        <w:jc w:val="center"/>
        <w:rPr>
          <w:rFonts w:ascii="Verdana" w:hAnsi="Verdana"/>
          <w:bCs/>
          <w:i/>
          <w:iCs/>
        </w:rPr>
      </w:pPr>
      <w:r w:rsidRPr="00453024">
        <w:rPr>
          <w:rFonts w:ascii="Verdana" w:hAnsi="Verdana"/>
          <w:bCs/>
        </w:rPr>
        <w:t xml:space="preserve">Our Vision is to be </w:t>
      </w:r>
      <w:r w:rsidRPr="00453024">
        <w:rPr>
          <w:rFonts w:ascii="Verdana" w:hAnsi="Verdana"/>
          <w:bCs/>
          <w:i/>
          <w:iCs/>
        </w:rPr>
        <w:t>a world class college underpinned by our core values of ambition, respect and connection</w:t>
      </w:r>
      <w:r w:rsidR="002906FE">
        <w:rPr>
          <w:rFonts w:ascii="Verdana" w:hAnsi="Verdana"/>
          <w:bCs/>
          <w:i/>
          <w:iCs/>
        </w:rPr>
        <w:t>.</w:t>
      </w:r>
    </w:p>
    <w:p w14:paraId="14D1072F" w14:textId="77777777" w:rsidR="00453024" w:rsidRPr="00453024" w:rsidRDefault="00453024" w:rsidP="00453024">
      <w:pPr>
        <w:jc w:val="center"/>
        <w:rPr>
          <w:rFonts w:ascii="Verdana" w:hAnsi="Verdana"/>
          <w:bCs/>
          <w:i/>
          <w:iCs/>
        </w:rPr>
      </w:pPr>
    </w:p>
    <w:p w14:paraId="320D571D" w14:textId="77777777" w:rsidR="00453024" w:rsidRDefault="00453024" w:rsidP="00453024">
      <w:pPr>
        <w:jc w:val="center"/>
        <w:rPr>
          <w:rFonts w:ascii="Verdana" w:hAnsi="Verdana"/>
          <w:bCs/>
          <w:i/>
          <w:iCs/>
        </w:rPr>
      </w:pPr>
      <w:r w:rsidRPr="00453024">
        <w:rPr>
          <w:rFonts w:ascii="Verdana" w:hAnsi="Verdana"/>
          <w:bCs/>
          <w:i/>
          <w:iCs/>
        </w:rPr>
        <w:t>Our Mission is to deliver the highest quality of education and training for our communities.</w:t>
      </w:r>
    </w:p>
    <w:p w14:paraId="373A36EF" w14:textId="77777777" w:rsidR="00453024" w:rsidRPr="0071601E" w:rsidRDefault="00453024" w:rsidP="00453024">
      <w:pPr>
        <w:rPr>
          <w:rFonts w:ascii="Verdana" w:hAnsi="Verdana"/>
          <w:bCs/>
          <w:i/>
          <w:iCs/>
        </w:rPr>
      </w:pPr>
    </w:p>
    <w:p w14:paraId="20FD2D21" w14:textId="77777777"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7517D51A" w14:textId="77777777" w:rsidR="007F2E70" w:rsidRDefault="4E57D72E" w:rsidP="001F65D6">
      <w:pPr>
        <w:spacing w:before="100" w:beforeAutospacing="1" w:after="160" w:line="259" w:lineRule="auto"/>
        <w:rPr>
          <w:rFonts w:ascii="Verdana" w:hAnsi="Verdana"/>
        </w:rPr>
      </w:pPr>
      <w:r w:rsidRPr="4DC06140">
        <w:rPr>
          <w:rFonts w:ascii="Verdana" w:hAnsi="Verdana"/>
        </w:rPr>
        <w:t>The purpose of this role is to:</w:t>
      </w:r>
    </w:p>
    <w:p w14:paraId="40EC656C" w14:textId="77777777" w:rsidR="0011174D" w:rsidRPr="0011174D" w:rsidRDefault="0011174D" w:rsidP="00425D13">
      <w:pPr>
        <w:pStyle w:val="ListParagraph"/>
        <w:numPr>
          <w:ilvl w:val="0"/>
          <w:numId w:val="7"/>
        </w:numPr>
        <w:spacing w:before="100" w:beforeAutospacing="1" w:after="160" w:line="259" w:lineRule="auto"/>
        <w:jc w:val="both"/>
        <w:rPr>
          <w:rFonts w:ascii="Verdana" w:hAnsi="Verdana"/>
        </w:rPr>
      </w:pPr>
      <w:r w:rsidRPr="0011174D">
        <w:rPr>
          <w:rFonts w:ascii="Verdana" w:hAnsi="Verdana"/>
        </w:rPr>
        <w:t>The Employment and Skills Mentor will play a key frontline role in the launch and delivery of Telford College's new Youth Hub, based within the Skills Shop in Telford Town Centre. The Hub provides dedicated support for young people aged 16-24, helping them move towards employment, apprenticeships, education or training.</w:t>
      </w:r>
    </w:p>
    <w:p w14:paraId="47FBB354" w14:textId="77777777" w:rsidR="0011174D" w:rsidRPr="0011174D" w:rsidRDefault="0011174D" w:rsidP="00425D13">
      <w:pPr>
        <w:pStyle w:val="ListParagraph"/>
        <w:numPr>
          <w:ilvl w:val="0"/>
          <w:numId w:val="7"/>
        </w:numPr>
        <w:spacing w:before="100" w:beforeAutospacing="1" w:after="160" w:line="259" w:lineRule="auto"/>
        <w:jc w:val="both"/>
        <w:rPr>
          <w:rFonts w:ascii="Verdana" w:hAnsi="Verdana"/>
        </w:rPr>
      </w:pPr>
      <w:r w:rsidRPr="0011174D">
        <w:rPr>
          <w:rFonts w:ascii="Verdana" w:hAnsi="Verdana"/>
        </w:rPr>
        <w:t>Working directly with young people, the post holder will manage a caseload and provide practical, personalised employability support - building confidence, identifying and overcoming barriers, developing CV and interview skills, supporting job search and applications, and connecting participants with employers, vacancies, work experience, apprenticeships and training opportunities.</w:t>
      </w:r>
    </w:p>
    <w:p w14:paraId="51DA87F9" w14:textId="770CFFE5" w:rsidR="4DC06140" w:rsidRPr="0011174D" w:rsidRDefault="0011174D" w:rsidP="00425D13">
      <w:pPr>
        <w:pStyle w:val="ListParagraph"/>
        <w:numPr>
          <w:ilvl w:val="0"/>
          <w:numId w:val="7"/>
        </w:numPr>
        <w:spacing w:before="100" w:beforeAutospacing="1" w:after="160" w:line="259" w:lineRule="auto"/>
        <w:jc w:val="both"/>
        <w:rPr>
          <w:rFonts w:ascii="Verdana" w:hAnsi="Verdana"/>
        </w:rPr>
      </w:pPr>
      <w:r w:rsidRPr="0011174D">
        <w:rPr>
          <w:rFonts w:ascii="Verdana" w:hAnsi="Verdana"/>
        </w:rPr>
        <w:t>This is a proactive, people-focused and outcomes-driven role for someone who can build positive relationships, motivate young people and help them turn their goals into realistic next steps. Support will be delivered through one-to-one mentoring, group activity, outreach and close partnership working with DWP Work Coaches, employers and community organisations, with a clear focus on progression into sustainable employment, education or training.</w:t>
      </w: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425D13" w:rsidRDefault="33171E42" w:rsidP="001F65D6">
      <w:pPr>
        <w:spacing w:before="100" w:beforeAutospacing="1" w:after="160" w:line="259" w:lineRule="auto"/>
        <w:rPr>
          <w:rFonts w:ascii="Verdana" w:hAnsi="Verdana"/>
        </w:rPr>
      </w:pPr>
      <w:r w:rsidRPr="00425D13">
        <w:rPr>
          <w:rFonts w:ascii="Verdana" w:hAnsi="Verdana"/>
        </w:rPr>
        <w:t>The successful applicant will be expected to:</w:t>
      </w:r>
    </w:p>
    <w:p w14:paraId="465AAD52" w14:textId="77777777" w:rsidR="00637CAF" w:rsidRPr="00425D13" w:rsidRDefault="00637CAF" w:rsidP="00637CAF">
      <w:pPr>
        <w:pStyle w:val="BodyText"/>
        <w:numPr>
          <w:ilvl w:val="0"/>
          <w:numId w:val="15"/>
        </w:numPr>
        <w:spacing w:before="100" w:beforeAutospacing="1" w:after="240" w:line="259" w:lineRule="auto"/>
        <w:rPr>
          <w:rFonts w:ascii="Verdana" w:hAnsi="Verdana"/>
          <w:bCs/>
        </w:rPr>
      </w:pPr>
      <w:r w:rsidRPr="00425D13">
        <w:rPr>
          <w:rFonts w:ascii="Verdana" w:hAnsi="Verdana"/>
          <w:bCs/>
        </w:rPr>
        <w:t>Caseload Management, 1:1 and Group Delivery</w:t>
      </w:r>
    </w:p>
    <w:p w14:paraId="1FB7F104" w14:textId="77777777" w:rsidR="00637CAF" w:rsidRPr="00425D13" w:rsidRDefault="00637CAF" w:rsidP="00637CAF">
      <w:pPr>
        <w:pStyle w:val="BodyText"/>
        <w:numPr>
          <w:ilvl w:val="0"/>
          <w:numId w:val="8"/>
        </w:numPr>
        <w:spacing w:after="240" w:line="259" w:lineRule="auto"/>
        <w:rPr>
          <w:rFonts w:ascii="Verdana" w:hAnsi="Verdana"/>
          <w:b w:val="0"/>
          <w:bCs/>
        </w:rPr>
      </w:pPr>
      <w:r w:rsidRPr="00425D13">
        <w:rPr>
          <w:rFonts w:ascii="Verdana" w:hAnsi="Verdana"/>
          <w:b w:val="0"/>
          <w:bCs/>
        </w:rPr>
        <w:t>Manage a caseload of participants, maintaining regular contact to drive engagement and progression</w:t>
      </w:r>
    </w:p>
    <w:p w14:paraId="6EA5F234" w14:textId="77777777" w:rsidR="00637CAF" w:rsidRPr="00425D13" w:rsidRDefault="00637CAF" w:rsidP="00637CAF">
      <w:pPr>
        <w:pStyle w:val="BodyText"/>
        <w:numPr>
          <w:ilvl w:val="0"/>
          <w:numId w:val="8"/>
        </w:numPr>
        <w:spacing w:after="240" w:line="259" w:lineRule="auto"/>
        <w:rPr>
          <w:rFonts w:ascii="Verdana" w:hAnsi="Verdana"/>
          <w:b w:val="0"/>
          <w:bCs/>
        </w:rPr>
      </w:pPr>
      <w:r w:rsidRPr="00425D13">
        <w:rPr>
          <w:rFonts w:ascii="Verdana" w:hAnsi="Verdana"/>
          <w:b w:val="0"/>
          <w:bCs/>
        </w:rPr>
        <w:lastRenderedPageBreak/>
        <w:t>Deliver regular structured one-to-one sessions to support participants into employment, education or training</w:t>
      </w:r>
    </w:p>
    <w:p w14:paraId="6F49A73B" w14:textId="77777777" w:rsidR="00637CAF" w:rsidRPr="00425D13" w:rsidRDefault="00637CAF" w:rsidP="00637CAF">
      <w:pPr>
        <w:pStyle w:val="BodyText"/>
        <w:numPr>
          <w:ilvl w:val="0"/>
          <w:numId w:val="8"/>
        </w:numPr>
        <w:spacing w:after="240" w:line="259" w:lineRule="auto"/>
        <w:rPr>
          <w:rFonts w:ascii="Verdana" w:hAnsi="Verdana"/>
          <w:b w:val="0"/>
          <w:bCs/>
        </w:rPr>
      </w:pPr>
      <w:r w:rsidRPr="00425D13">
        <w:rPr>
          <w:rFonts w:ascii="Verdana" w:hAnsi="Verdana"/>
          <w:b w:val="0"/>
          <w:bCs/>
        </w:rPr>
        <w:t>Plan and deliver group-based employability sessions, including job clubs, workshops and skills sessions</w:t>
      </w:r>
    </w:p>
    <w:p w14:paraId="77A16376" w14:textId="77777777" w:rsidR="00637CAF" w:rsidRPr="00425D13" w:rsidRDefault="00637CAF" w:rsidP="00637CAF">
      <w:pPr>
        <w:pStyle w:val="BodyText"/>
        <w:numPr>
          <w:ilvl w:val="0"/>
          <w:numId w:val="8"/>
        </w:numPr>
        <w:spacing w:after="240" w:line="259" w:lineRule="auto"/>
        <w:rPr>
          <w:rFonts w:ascii="Verdana" w:hAnsi="Verdana"/>
          <w:b w:val="0"/>
          <w:bCs/>
        </w:rPr>
      </w:pPr>
      <w:r w:rsidRPr="00425D13">
        <w:rPr>
          <w:rFonts w:ascii="Verdana" w:hAnsi="Verdana"/>
          <w:b w:val="0"/>
          <w:bCs/>
        </w:rPr>
        <w:t>Develop, implement and review individual action plans for 100% of participants, ensuring they are updated at each intervention</w:t>
      </w:r>
    </w:p>
    <w:p w14:paraId="0571AEC4" w14:textId="77777777" w:rsidR="00637CAF" w:rsidRPr="00425D13" w:rsidRDefault="00637CAF" w:rsidP="00637CAF">
      <w:pPr>
        <w:pStyle w:val="BodyText"/>
        <w:numPr>
          <w:ilvl w:val="0"/>
          <w:numId w:val="8"/>
        </w:numPr>
        <w:spacing w:after="240" w:line="259" w:lineRule="auto"/>
        <w:rPr>
          <w:rFonts w:ascii="Verdana" w:hAnsi="Verdana"/>
          <w:b w:val="0"/>
          <w:bCs/>
        </w:rPr>
      </w:pPr>
      <w:r w:rsidRPr="00425D13">
        <w:rPr>
          <w:rFonts w:ascii="Verdana" w:hAnsi="Verdana"/>
          <w:b w:val="0"/>
          <w:bCs/>
        </w:rPr>
        <w:t xml:space="preserve">Support participants to complete a minimum requirement of work-related activity including job search, work experience, volunteering or sector-based programmes </w:t>
      </w:r>
    </w:p>
    <w:p w14:paraId="754A4348" w14:textId="77777777" w:rsidR="00637CAF" w:rsidRPr="00425D13" w:rsidRDefault="00637CAF" w:rsidP="00637CAF">
      <w:pPr>
        <w:pStyle w:val="BodyText"/>
        <w:numPr>
          <w:ilvl w:val="0"/>
          <w:numId w:val="15"/>
        </w:numPr>
        <w:spacing w:after="240" w:line="259" w:lineRule="auto"/>
        <w:rPr>
          <w:rFonts w:ascii="Verdana" w:hAnsi="Verdana"/>
          <w:bCs/>
        </w:rPr>
      </w:pPr>
      <w:r w:rsidRPr="00425D13">
        <w:rPr>
          <w:rFonts w:ascii="Verdana" w:hAnsi="Verdana"/>
          <w:bCs/>
        </w:rPr>
        <w:t>Employability Delivery and Progression</w:t>
      </w:r>
    </w:p>
    <w:p w14:paraId="3D041632" w14:textId="77777777" w:rsidR="00637CAF" w:rsidRPr="00425D13" w:rsidRDefault="00637CAF" w:rsidP="00637CAF">
      <w:pPr>
        <w:pStyle w:val="BodyText"/>
        <w:numPr>
          <w:ilvl w:val="0"/>
          <w:numId w:val="9"/>
        </w:numPr>
        <w:spacing w:after="240" w:line="259" w:lineRule="auto"/>
        <w:rPr>
          <w:rFonts w:ascii="Verdana" w:hAnsi="Verdana"/>
          <w:b w:val="0"/>
          <w:bCs/>
        </w:rPr>
      </w:pPr>
      <w:r w:rsidRPr="00425D13">
        <w:rPr>
          <w:rFonts w:ascii="Verdana" w:hAnsi="Verdana"/>
          <w:b w:val="0"/>
          <w:bCs/>
        </w:rPr>
        <w:t xml:space="preserve">Deliver practical employability support including: </w:t>
      </w:r>
    </w:p>
    <w:p w14:paraId="60D44B83" w14:textId="77777777" w:rsidR="00637CAF" w:rsidRPr="00425D13" w:rsidRDefault="00637CAF" w:rsidP="00425D13">
      <w:pPr>
        <w:pStyle w:val="BodyText"/>
        <w:numPr>
          <w:ilvl w:val="1"/>
          <w:numId w:val="17"/>
        </w:numPr>
        <w:spacing w:after="240" w:line="259" w:lineRule="auto"/>
        <w:rPr>
          <w:rFonts w:ascii="Verdana" w:hAnsi="Verdana"/>
          <w:b w:val="0"/>
          <w:bCs/>
        </w:rPr>
      </w:pPr>
      <w:r w:rsidRPr="00425D13">
        <w:rPr>
          <w:rFonts w:ascii="Verdana" w:hAnsi="Verdana"/>
          <w:b w:val="0"/>
          <w:bCs/>
        </w:rPr>
        <w:t>CV writing and applications</w:t>
      </w:r>
    </w:p>
    <w:p w14:paraId="4B61C824" w14:textId="77777777" w:rsidR="00637CAF" w:rsidRPr="00425D13" w:rsidRDefault="00637CAF" w:rsidP="00425D13">
      <w:pPr>
        <w:pStyle w:val="BodyText"/>
        <w:numPr>
          <w:ilvl w:val="1"/>
          <w:numId w:val="17"/>
        </w:numPr>
        <w:spacing w:after="240" w:line="259" w:lineRule="auto"/>
        <w:rPr>
          <w:rFonts w:ascii="Verdana" w:hAnsi="Verdana"/>
          <w:b w:val="0"/>
          <w:bCs/>
        </w:rPr>
      </w:pPr>
      <w:r w:rsidRPr="00425D13">
        <w:rPr>
          <w:rFonts w:ascii="Verdana" w:hAnsi="Verdana"/>
          <w:b w:val="0"/>
          <w:bCs/>
        </w:rPr>
        <w:t>Interview preparation and mock interviews</w:t>
      </w:r>
    </w:p>
    <w:p w14:paraId="0147E7F8" w14:textId="77777777" w:rsidR="00637CAF" w:rsidRPr="00425D13" w:rsidRDefault="00637CAF" w:rsidP="00425D13">
      <w:pPr>
        <w:pStyle w:val="BodyText"/>
        <w:numPr>
          <w:ilvl w:val="1"/>
          <w:numId w:val="17"/>
        </w:numPr>
        <w:spacing w:after="240" w:line="259" w:lineRule="auto"/>
        <w:rPr>
          <w:rFonts w:ascii="Verdana" w:hAnsi="Verdana"/>
          <w:b w:val="0"/>
          <w:bCs/>
        </w:rPr>
      </w:pPr>
      <w:r w:rsidRPr="00425D13">
        <w:rPr>
          <w:rFonts w:ascii="Verdana" w:hAnsi="Verdana"/>
          <w:b w:val="0"/>
          <w:bCs/>
        </w:rPr>
        <w:t>Job search and digital job matching</w:t>
      </w:r>
    </w:p>
    <w:p w14:paraId="3E9AD53C" w14:textId="77777777" w:rsidR="00637CAF" w:rsidRPr="00425D13" w:rsidRDefault="00637CAF" w:rsidP="00637CAF">
      <w:pPr>
        <w:pStyle w:val="BodyText"/>
        <w:numPr>
          <w:ilvl w:val="0"/>
          <w:numId w:val="9"/>
        </w:numPr>
        <w:spacing w:after="240" w:line="259" w:lineRule="auto"/>
        <w:rPr>
          <w:rFonts w:ascii="Verdana" w:hAnsi="Verdana"/>
          <w:b w:val="0"/>
          <w:bCs/>
        </w:rPr>
      </w:pPr>
      <w:r w:rsidRPr="00425D13">
        <w:rPr>
          <w:rFonts w:ascii="Verdana" w:hAnsi="Verdana"/>
          <w:b w:val="0"/>
          <w:bCs/>
        </w:rPr>
        <w:t xml:space="preserve">Support progression into: </w:t>
      </w:r>
    </w:p>
    <w:p w14:paraId="54F324DB" w14:textId="77777777" w:rsidR="00637CAF" w:rsidRPr="00425D13" w:rsidRDefault="00637CAF" w:rsidP="00425D13">
      <w:pPr>
        <w:pStyle w:val="BodyText"/>
        <w:numPr>
          <w:ilvl w:val="1"/>
          <w:numId w:val="18"/>
        </w:numPr>
        <w:spacing w:after="240" w:line="259" w:lineRule="auto"/>
        <w:rPr>
          <w:rFonts w:ascii="Verdana" w:hAnsi="Verdana"/>
          <w:b w:val="0"/>
          <w:bCs/>
        </w:rPr>
      </w:pPr>
      <w:r w:rsidRPr="00425D13">
        <w:rPr>
          <w:rFonts w:ascii="Verdana" w:hAnsi="Verdana"/>
          <w:b w:val="0"/>
          <w:bCs/>
        </w:rPr>
        <w:t>Employment</w:t>
      </w:r>
    </w:p>
    <w:p w14:paraId="0ED9C47F" w14:textId="77777777" w:rsidR="00637CAF" w:rsidRPr="00425D13" w:rsidRDefault="00637CAF" w:rsidP="00425D13">
      <w:pPr>
        <w:pStyle w:val="BodyText"/>
        <w:numPr>
          <w:ilvl w:val="1"/>
          <w:numId w:val="18"/>
        </w:numPr>
        <w:spacing w:after="240" w:line="259" w:lineRule="auto"/>
        <w:rPr>
          <w:rFonts w:ascii="Verdana" w:hAnsi="Verdana"/>
          <w:b w:val="0"/>
          <w:bCs/>
        </w:rPr>
      </w:pPr>
      <w:r w:rsidRPr="00425D13">
        <w:rPr>
          <w:rFonts w:ascii="Verdana" w:hAnsi="Verdana"/>
          <w:b w:val="0"/>
          <w:bCs/>
        </w:rPr>
        <w:t>Apprenticeships</w:t>
      </w:r>
    </w:p>
    <w:p w14:paraId="5353F4EE" w14:textId="77777777" w:rsidR="00637CAF" w:rsidRPr="00425D13" w:rsidRDefault="00637CAF" w:rsidP="00425D13">
      <w:pPr>
        <w:pStyle w:val="BodyText"/>
        <w:numPr>
          <w:ilvl w:val="1"/>
          <w:numId w:val="18"/>
        </w:numPr>
        <w:spacing w:after="240" w:line="259" w:lineRule="auto"/>
        <w:rPr>
          <w:rFonts w:ascii="Verdana" w:hAnsi="Verdana"/>
          <w:bCs/>
        </w:rPr>
      </w:pPr>
      <w:r w:rsidRPr="00425D13">
        <w:rPr>
          <w:rFonts w:ascii="Verdana" w:hAnsi="Verdana"/>
          <w:b w:val="0"/>
          <w:bCs/>
        </w:rPr>
        <w:t xml:space="preserve">Further education or </w:t>
      </w:r>
    </w:p>
    <w:p w14:paraId="56E84286" w14:textId="77777777" w:rsidR="00637CAF" w:rsidRPr="00425D13" w:rsidRDefault="00637CAF" w:rsidP="00425D13">
      <w:pPr>
        <w:pStyle w:val="BodyText"/>
        <w:numPr>
          <w:ilvl w:val="1"/>
          <w:numId w:val="18"/>
        </w:numPr>
        <w:spacing w:after="240" w:line="259" w:lineRule="auto"/>
        <w:rPr>
          <w:rFonts w:ascii="Verdana" w:hAnsi="Verdana"/>
          <w:b w:val="0"/>
        </w:rPr>
      </w:pPr>
      <w:r w:rsidRPr="00425D13">
        <w:rPr>
          <w:rFonts w:ascii="Verdana" w:hAnsi="Verdana"/>
          <w:b w:val="0"/>
        </w:rPr>
        <w:t>Provide support to participants with in-work development, helping them to sustain long-term employment.</w:t>
      </w:r>
    </w:p>
    <w:p w14:paraId="274CF662" w14:textId="77777777" w:rsidR="00637CAF" w:rsidRPr="00425D13" w:rsidRDefault="00637CAF" w:rsidP="00637CAF">
      <w:pPr>
        <w:pStyle w:val="BodyText"/>
        <w:numPr>
          <w:ilvl w:val="0"/>
          <w:numId w:val="9"/>
        </w:numPr>
        <w:spacing w:after="240" w:line="259" w:lineRule="auto"/>
        <w:rPr>
          <w:rFonts w:ascii="Verdana" w:hAnsi="Verdana"/>
          <w:b w:val="0"/>
          <w:bCs/>
        </w:rPr>
      </w:pPr>
      <w:r w:rsidRPr="00425D13">
        <w:rPr>
          <w:rFonts w:ascii="Verdana" w:hAnsi="Verdana"/>
          <w:b w:val="0"/>
          <w:bCs/>
        </w:rPr>
        <w:t xml:space="preserve">Ensure all participants gain an improved understanding of recruitment processes and labour market opportunities </w:t>
      </w:r>
    </w:p>
    <w:p w14:paraId="4E94D010" w14:textId="77777777" w:rsidR="00637CAF" w:rsidRPr="00425D13" w:rsidRDefault="00637CAF" w:rsidP="00637CAF">
      <w:pPr>
        <w:pStyle w:val="BodyText"/>
        <w:numPr>
          <w:ilvl w:val="0"/>
          <w:numId w:val="15"/>
        </w:numPr>
        <w:spacing w:after="240" w:line="259" w:lineRule="auto"/>
        <w:rPr>
          <w:rFonts w:ascii="Verdana" w:hAnsi="Verdana"/>
          <w:bCs/>
        </w:rPr>
      </w:pPr>
      <w:r w:rsidRPr="00425D13">
        <w:rPr>
          <w:rFonts w:ascii="Verdana" w:hAnsi="Verdana"/>
          <w:bCs/>
        </w:rPr>
        <w:t>Barrier Removal and Holistic Support</w:t>
      </w:r>
    </w:p>
    <w:p w14:paraId="3DFED413" w14:textId="77777777" w:rsidR="00637CAF" w:rsidRPr="00425D13" w:rsidRDefault="00637CAF" w:rsidP="00637CAF">
      <w:pPr>
        <w:pStyle w:val="BodyText"/>
        <w:numPr>
          <w:ilvl w:val="0"/>
          <w:numId w:val="10"/>
        </w:numPr>
        <w:spacing w:after="240" w:line="259" w:lineRule="auto"/>
        <w:rPr>
          <w:rFonts w:ascii="Verdana" w:hAnsi="Verdana"/>
          <w:b w:val="0"/>
          <w:bCs/>
        </w:rPr>
      </w:pPr>
      <w:r w:rsidRPr="00425D13">
        <w:rPr>
          <w:rFonts w:ascii="Verdana" w:hAnsi="Verdana"/>
          <w:b w:val="0"/>
          <w:bCs/>
        </w:rPr>
        <w:t xml:space="preserve">Identify and support participants to overcome barriers including: </w:t>
      </w:r>
    </w:p>
    <w:p w14:paraId="741AA3B5" w14:textId="77777777" w:rsidR="00637CAF" w:rsidRPr="00425D13" w:rsidRDefault="00637CAF" w:rsidP="00425D13">
      <w:pPr>
        <w:pStyle w:val="BodyText"/>
        <w:numPr>
          <w:ilvl w:val="1"/>
          <w:numId w:val="19"/>
        </w:numPr>
        <w:spacing w:after="240" w:line="259" w:lineRule="auto"/>
        <w:rPr>
          <w:rFonts w:ascii="Verdana" w:hAnsi="Verdana"/>
          <w:b w:val="0"/>
          <w:bCs/>
        </w:rPr>
      </w:pPr>
      <w:r w:rsidRPr="00425D13">
        <w:rPr>
          <w:rFonts w:ascii="Verdana" w:hAnsi="Verdana"/>
          <w:b w:val="0"/>
          <w:bCs/>
        </w:rPr>
        <w:t>Confidence and motivation</w:t>
      </w:r>
    </w:p>
    <w:p w14:paraId="3D07498B" w14:textId="77777777" w:rsidR="00637CAF" w:rsidRPr="00425D13" w:rsidRDefault="00637CAF" w:rsidP="00425D13">
      <w:pPr>
        <w:pStyle w:val="BodyText"/>
        <w:numPr>
          <w:ilvl w:val="1"/>
          <w:numId w:val="19"/>
        </w:numPr>
        <w:spacing w:after="240" w:line="259" w:lineRule="auto"/>
        <w:rPr>
          <w:rFonts w:ascii="Verdana" w:hAnsi="Verdana"/>
          <w:b w:val="0"/>
          <w:bCs/>
        </w:rPr>
      </w:pPr>
      <w:r w:rsidRPr="00425D13">
        <w:rPr>
          <w:rFonts w:ascii="Verdana" w:hAnsi="Verdana"/>
          <w:b w:val="0"/>
          <w:bCs/>
        </w:rPr>
        <w:t>Mental health and wellbeing</w:t>
      </w:r>
    </w:p>
    <w:p w14:paraId="5B9D3DD3" w14:textId="77777777" w:rsidR="00637CAF" w:rsidRPr="00425D13" w:rsidRDefault="00637CAF" w:rsidP="00425D13">
      <w:pPr>
        <w:pStyle w:val="BodyText"/>
        <w:numPr>
          <w:ilvl w:val="1"/>
          <w:numId w:val="19"/>
        </w:numPr>
        <w:spacing w:after="240" w:line="259" w:lineRule="auto"/>
        <w:rPr>
          <w:rFonts w:ascii="Verdana" w:hAnsi="Verdana"/>
          <w:b w:val="0"/>
          <w:bCs/>
        </w:rPr>
      </w:pPr>
      <w:r w:rsidRPr="00425D13">
        <w:rPr>
          <w:rFonts w:ascii="Verdana" w:hAnsi="Verdana"/>
          <w:b w:val="0"/>
          <w:bCs/>
        </w:rPr>
        <w:t>Housing, financial and social challenges</w:t>
      </w:r>
    </w:p>
    <w:p w14:paraId="3A59A9CF" w14:textId="77777777" w:rsidR="00637CAF" w:rsidRPr="00425D13" w:rsidRDefault="00637CAF" w:rsidP="00637CAF">
      <w:pPr>
        <w:pStyle w:val="BodyText"/>
        <w:numPr>
          <w:ilvl w:val="0"/>
          <w:numId w:val="10"/>
        </w:numPr>
        <w:spacing w:after="240" w:line="259" w:lineRule="auto"/>
        <w:rPr>
          <w:rFonts w:ascii="Verdana" w:hAnsi="Verdana"/>
          <w:b w:val="0"/>
          <w:bCs/>
        </w:rPr>
      </w:pPr>
      <w:r w:rsidRPr="00425D13">
        <w:rPr>
          <w:rFonts w:ascii="Verdana" w:hAnsi="Verdana"/>
          <w:b w:val="0"/>
          <w:bCs/>
        </w:rPr>
        <w:t>Work collaboratively with internal teams and external partners to provide wraparound support</w:t>
      </w:r>
    </w:p>
    <w:p w14:paraId="1CD44218" w14:textId="77777777" w:rsidR="00637CAF" w:rsidRPr="00425D13" w:rsidRDefault="00637CAF" w:rsidP="00637CAF">
      <w:pPr>
        <w:pStyle w:val="BodyText"/>
        <w:numPr>
          <w:ilvl w:val="0"/>
          <w:numId w:val="10"/>
        </w:numPr>
        <w:spacing w:after="240" w:line="259" w:lineRule="auto"/>
        <w:rPr>
          <w:rFonts w:ascii="Verdana" w:hAnsi="Verdana"/>
          <w:b w:val="0"/>
          <w:bCs/>
        </w:rPr>
      </w:pPr>
      <w:r w:rsidRPr="00425D13">
        <w:rPr>
          <w:rFonts w:ascii="Verdana" w:hAnsi="Verdana"/>
          <w:b w:val="0"/>
          <w:bCs/>
        </w:rPr>
        <w:t xml:space="preserve">Ensure all participants are linked to appropriate support services where required </w:t>
      </w:r>
    </w:p>
    <w:p w14:paraId="71089991" w14:textId="77777777" w:rsidR="00637CAF" w:rsidRPr="00425D13" w:rsidRDefault="00637CAF" w:rsidP="00637CAF">
      <w:pPr>
        <w:pStyle w:val="BodyText"/>
        <w:numPr>
          <w:ilvl w:val="0"/>
          <w:numId w:val="15"/>
        </w:numPr>
        <w:spacing w:after="240" w:line="259" w:lineRule="auto"/>
        <w:rPr>
          <w:rFonts w:ascii="Verdana" w:hAnsi="Verdana"/>
          <w:bCs/>
        </w:rPr>
      </w:pPr>
      <w:r w:rsidRPr="00425D13">
        <w:rPr>
          <w:rFonts w:ascii="Verdana" w:hAnsi="Verdana"/>
          <w:bCs/>
        </w:rPr>
        <w:t>Outreach, Engagement and Inclusion</w:t>
      </w:r>
    </w:p>
    <w:p w14:paraId="71F83A85" w14:textId="77777777" w:rsidR="00637CAF" w:rsidRPr="00425D13" w:rsidRDefault="00637CAF" w:rsidP="00637CAF">
      <w:pPr>
        <w:pStyle w:val="BodyText"/>
        <w:numPr>
          <w:ilvl w:val="0"/>
          <w:numId w:val="11"/>
        </w:numPr>
        <w:spacing w:after="240" w:line="259" w:lineRule="auto"/>
        <w:rPr>
          <w:rFonts w:ascii="Verdana" w:hAnsi="Verdana"/>
          <w:b w:val="0"/>
          <w:bCs/>
        </w:rPr>
      </w:pPr>
      <w:r w:rsidRPr="00425D13">
        <w:rPr>
          <w:rFonts w:ascii="Verdana" w:hAnsi="Verdana"/>
          <w:b w:val="0"/>
          <w:bCs/>
        </w:rPr>
        <w:lastRenderedPageBreak/>
        <w:t>Deliver outreach activity across the community, including targeted areas and priority groups</w:t>
      </w:r>
    </w:p>
    <w:p w14:paraId="5AEA016B" w14:textId="77777777" w:rsidR="00637CAF" w:rsidRPr="00425D13" w:rsidRDefault="00637CAF" w:rsidP="00637CAF">
      <w:pPr>
        <w:pStyle w:val="BodyText"/>
        <w:numPr>
          <w:ilvl w:val="0"/>
          <w:numId w:val="11"/>
        </w:numPr>
        <w:spacing w:after="240" w:line="259" w:lineRule="auto"/>
        <w:rPr>
          <w:rFonts w:ascii="Verdana" w:hAnsi="Verdana"/>
          <w:b w:val="0"/>
          <w:bCs/>
        </w:rPr>
      </w:pPr>
      <w:r w:rsidRPr="00425D13">
        <w:rPr>
          <w:rFonts w:ascii="Verdana" w:hAnsi="Verdana"/>
          <w:b w:val="0"/>
          <w:bCs/>
        </w:rPr>
        <w:t xml:space="preserve">Support engagement in hub activity through attendance at: </w:t>
      </w:r>
    </w:p>
    <w:p w14:paraId="5E453E82" w14:textId="77777777" w:rsidR="00637CAF" w:rsidRPr="00425D13" w:rsidRDefault="00637CAF" w:rsidP="00425D13">
      <w:pPr>
        <w:pStyle w:val="BodyText"/>
        <w:numPr>
          <w:ilvl w:val="1"/>
          <w:numId w:val="20"/>
        </w:numPr>
        <w:spacing w:after="240" w:line="259" w:lineRule="auto"/>
        <w:rPr>
          <w:rFonts w:ascii="Verdana" w:hAnsi="Verdana"/>
          <w:b w:val="0"/>
          <w:bCs/>
        </w:rPr>
      </w:pPr>
      <w:r w:rsidRPr="00425D13">
        <w:rPr>
          <w:rFonts w:ascii="Verdana" w:hAnsi="Verdana"/>
          <w:b w:val="0"/>
          <w:bCs/>
        </w:rPr>
        <w:t>Jobcentre Plus sign-up days</w:t>
      </w:r>
    </w:p>
    <w:p w14:paraId="217BFCDC" w14:textId="77777777" w:rsidR="00637CAF" w:rsidRPr="00425D13" w:rsidRDefault="00637CAF" w:rsidP="00425D13">
      <w:pPr>
        <w:pStyle w:val="BodyText"/>
        <w:numPr>
          <w:ilvl w:val="1"/>
          <w:numId w:val="20"/>
        </w:numPr>
        <w:spacing w:after="240" w:line="259" w:lineRule="auto"/>
        <w:rPr>
          <w:rFonts w:ascii="Verdana" w:hAnsi="Verdana"/>
          <w:b w:val="0"/>
          <w:bCs/>
        </w:rPr>
      </w:pPr>
      <w:r w:rsidRPr="00425D13">
        <w:rPr>
          <w:rFonts w:ascii="Verdana" w:hAnsi="Verdana"/>
          <w:b w:val="0"/>
          <w:bCs/>
        </w:rPr>
        <w:t>Community venues and events</w:t>
      </w:r>
    </w:p>
    <w:p w14:paraId="2CA05286" w14:textId="77777777" w:rsidR="00637CAF" w:rsidRPr="00425D13" w:rsidRDefault="00637CAF" w:rsidP="00425D13">
      <w:pPr>
        <w:pStyle w:val="BodyText"/>
        <w:numPr>
          <w:ilvl w:val="1"/>
          <w:numId w:val="20"/>
        </w:numPr>
        <w:spacing w:after="240" w:line="259" w:lineRule="auto"/>
        <w:rPr>
          <w:rFonts w:ascii="Verdana" w:hAnsi="Verdana"/>
          <w:b w:val="0"/>
          <w:bCs/>
        </w:rPr>
      </w:pPr>
      <w:r w:rsidRPr="00425D13">
        <w:rPr>
          <w:rFonts w:ascii="Verdana" w:hAnsi="Verdana"/>
          <w:b w:val="0"/>
          <w:bCs/>
        </w:rPr>
        <w:t>Recruitment and engagement sessions</w:t>
      </w:r>
    </w:p>
    <w:p w14:paraId="1D8AA6EA" w14:textId="77777777" w:rsidR="00637CAF" w:rsidRPr="00425D13" w:rsidRDefault="00637CAF" w:rsidP="00637CAF">
      <w:pPr>
        <w:pStyle w:val="BodyText"/>
        <w:numPr>
          <w:ilvl w:val="0"/>
          <w:numId w:val="11"/>
        </w:numPr>
        <w:spacing w:after="240" w:line="259" w:lineRule="auto"/>
        <w:rPr>
          <w:rFonts w:ascii="Verdana" w:hAnsi="Verdana"/>
          <w:b w:val="0"/>
          <w:bCs/>
        </w:rPr>
      </w:pPr>
      <w:r w:rsidRPr="00425D13">
        <w:rPr>
          <w:rFonts w:ascii="Verdana" w:hAnsi="Verdana"/>
          <w:b w:val="0"/>
          <w:bCs/>
        </w:rPr>
        <w:t>Ensure inclusive delivery and apply reasonable adjustments to support participants with additional needs</w:t>
      </w:r>
    </w:p>
    <w:p w14:paraId="7B9169FE" w14:textId="77777777" w:rsidR="00637CAF" w:rsidRPr="00425D13" w:rsidRDefault="00637CAF" w:rsidP="00637CAF">
      <w:pPr>
        <w:pStyle w:val="BodyText"/>
        <w:numPr>
          <w:ilvl w:val="0"/>
          <w:numId w:val="15"/>
        </w:numPr>
        <w:spacing w:after="240" w:line="259" w:lineRule="auto"/>
        <w:rPr>
          <w:rFonts w:ascii="Verdana" w:hAnsi="Verdana"/>
          <w:bCs/>
        </w:rPr>
      </w:pPr>
      <w:r w:rsidRPr="00425D13">
        <w:rPr>
          <w:rFonts w:ascii="Verdana" w:hAnsi="Verdana"/>
          <w:bCs/>
        </w:rPr>
        <w:t>Employer Engagement and Opportunities</w:t>
      </w:r>
    </w:p>
    <w:p w14:paraId="149C1EB3" w14:textId="77777777" w:rsidR="00637CAF" w:rsidRPr="00425D13" w:rsidRDefault="00637CAF" w:rsidP="00637CAF">
      <w:pPr>
        <w:pStyle w:val="BodyText"/>
        <w:numPr>
          <w:ilvl w:val="0"/>
          <w:numId w:val="12"/>
        </w:numPr>
        <w:spacing w:after="240" w:line="259" w:lineRule="auto"/>
        <w:rPr>
          <w:rFonts w:ascii="Verdana" w:hAnsi="Verdana"/>
          <w:b w:val="0"/>
          <w:bCs/>
        </w:rPr>
      </w:pPr>
      <w:r w:rsidRPr="00425D13">
        <w:rPr>
          <w:rFonts w:ascii="Verdana" w:hAnsi="Verdana"/>
          <w:b w:val="0"/>
          <w:bCs/>
        </w:rPr>
        <w:t xml:space="preserve">Proactively engage with employers, Jobcentre Plus and partners to: </w:t>
      </w:r>
    </w:p>
    <w:p w14:paraId="44528262" w14:textId="77777777" w:rsidR="00637CAF" w:rsidRPr="00425D13" w:rsidRDefault="00637CAF" w:rsidP="00425D13">
      <w:pPr>
        <w:pStyle w:val="BodyText"/>
        <w:numPr>
          <w:ilvl w:val="1"/>
          <w:numId w:val="21"/>
        </w:numPr>
        <w:spacing w:after="240" w:line="259" w:lineRule="auto"/>
        <w:rPr>
          <w:rFonts w:ascii="Verdana" w:hAnsi="Verdana"/>
          <w:b w:val="0"/>
          <w:bCs/>
        </w:rPr>
      </w:pPr>
      <w:r w:rsidRPr="00425D13">
        <w:rPr>
          <w:rFonts w:ascii="Verdana" w:hAnsi="Verdana"/>
          <w:b w:val="0"/>
          <w:bCs/>
        </w:rPr>
        <w:t>Identify live vacancies and opportunities</w:t>
      </w:r>
    </w:p>
    <w:p w14:paraId="2C60BCC6" w14:textId="77777777" w:rsidR="00637CAF" w:rsidRPr="00425D13" w:rsidRDefault="00637CAF" w:rsidP="00425D13">
      <w:pPr>
        <w:pStyle w:val="BodyText"/>
        <w:numPr>
          <w:ilvl w:val="1"/>
          <w:numId w:val="21"/>
        </w:numPr>
        <w:spacing w:after="240" w:line="259" w:lineRule="auto"/>
        <w:rPr>
          <w:rFonts w:ascii="Verdana" w:hAnsi="Verdana"/>
          <w:b w:val="0"/>
          <w:bCs/>
        </w:rPr>
      </w:pPr>
      <w:r w:rsidRPr="00425D13">
        <w:rPr>
          <w:rFonts w:ascii="Verdana" w:hAnsi="Verdana"/>
          <w:b w:val="0"/>
          <w:bCs/>
        </w:rPr>
        <w:t>Promote participants and secure interviews</w:t>
      </w:r>
    </w:p>
    <w:p w14:paraId="1636C33C" w14:textId="77777777" w:rsidR="00637CAF" w:rsidRPr="00425D13" w:rsidRDefault="00637CAF" w:rsidP="00425D13">
      <w:pPr>
        <w:pStyle w:val="BodyText"/>
        <w:numPr>
          <w:ilvl w:val="1"/>
          <w:numId w:val="21"/>
        </w:numPr>
        <w:spacing w:after="240" w:line="259" w:lineRule="auto"/>
        <w:rPr>
          <w:rFonts w:ascii="Verdana" w:hAnsi="Verdana"/>
          <w:b w:val="0"/>
          <w:bCs/>
        </w:rPr>
      </w:pPr>
      <w:r w:rsidRPr="00425D13">
        <w:rPr>
          <w:rFonts w:ascii="Verdana" w:hAnsi="Verdana"/>
          <w:b w:val="0"/>
          <w:bCs/>
        </w:rPr>
        <w:t>Support job matching and recruitment activity</w:t>
      </w:r>
    </w:p>
    <w:p w14:paraId="4DEC9D54" w14:textId="77777777" w:rsidR="00637CAF" w:rsidRPr="00425D13" w:rsidRDefault="00637CAF" w:rsidP="00637CAF">
      <w:pPr>
        <w:pStyle w:val="BodyText"/>
        <w:numPr>
          <w:ilvl w:val="0"/>
          <w:numId w:val="12"/>
        </w:numPr>
        <w:spacing w:after="240" w:line="259" w:lineRule="auto"/>
        <w:rPr>
          <w:rFonts w:ascii="Verdana" w:hAnsi="Verdana"/>
          <w:b w:val="0"/>
          <w:bCs/>
        </w:rPr>
      </w:pPr>
      <w:r w:rsidRPr="00425D13">
        <w:rPr>
          <w:rFonts w:ascii="Verdana" w:hAnsi="Verdana"/>
          <w:b w:val="0"/>
          <w:bCs/>
        </w:rPr>
        <w:t>Contribute to employer-led sessions, job fairs and sector-based events</w:t>
      </w:r>
    </w:p>
    <w:p w14:paraId="3AAB751D" w14:textId="77777777" w:rsidR="00637CAF" w:rsidRPr="00425D13" w:rsidRDefault="00637CAF" w:rsidP="00637CAF">
      <w:pPr>
        <w:pStyle w:val="BodyText"/>
        <w:numPr>
          <w:ilvl w:val="0"/>
          <w:numId w:val="15"/>
        </w:numPr>
        <w:spacing w:after="240" w:line="259" w:lineRule="auto"/>
        <w:rPr>
          <w:rFonts w:ascii="Verdana" w:hAnsi="Verdana"/>
          <w:bCs/>
        </w:rPr>
      </w:pPr>
      <w:r w:rsidRPr="00425D13">
        <w:rPr>
          <w:rFonts w:ascii="Verdana" w:hAnsi="Verdana"/>
          <w:bCs/>
        </w:rPr>
        <w:t>Performance, Data and KPI Accountability</w:t>
      </w:r>
    </w:p>
    <w:p w14:paraId="5EB89DF1" w14:textId="77777777" w:rsidR="00637CAF" w:rsidRPr="00425D13" w:rsidRDefault="00637CAF" w:rsidP="00637CAF">
      <w:pPr>
        <w:pStyle w:val="BodyText"/>
        <w:numPr>
          <w:ilvl w:val="0"/>
          <w:numId w:val="13"/>
        </w:numPr>
        <w:spacing w:after="240" w:line="259" w:lineRule="auto"/>
        <w:rPr>
          <w:rFonts w:ascii="Verdana" w:hAnsi="Verdana"/>
          <w:b w:val="0"/>
          <w:bCs/>
        </w:rPr>
      </w:pPr>
      <w:r w:rsidRPr="00425D13">
        <w:rPr>
          <w:rFonts w:ascii="Verdana" w:hAnsi="Verdana"/>
          <w:b w:val="0"/>
          <w:bCs/>
        </w:rPr>
        <w:t xml:space="preserve">Be accountable for achieving contractual and internal Key Performance Indicators (KPIs), including: </w:t>
      </w:r>
    </w:p>
    <w:p w14:paraId="6B902088" w14:textId="77777777" w:rsidR="00637CAF" w:rsidRPr="00425D13" w:rsidRDefault="00637CAF" w:rsidP="00425D13">
      <w:pPr>
        <w:pStyle w:val="BodyText"/>
        <w:numPr>
          <w:ilvl w:val="1"/>
          <w:numId w:val="22"/>
        </w:numPr>
        <w:spacing w:after="240" w:line="259" w:lineRule="auto"/>
        <w:rPr>
          <w:rFonts w:ascii="Verdana" w:hAnsi="Verdana"/>
          <w:b w:val="0"/>
          <w:bCs/>
        </w:rPr>
      </w:pPr>
      <w:r w:rsidRPr="00425D13">
        <w:rPr>
          <w:rFonts w:ascii="Verdana" w:hAnsi="Verdana"/>
          <w:b w:val="0"/>
          <w:bCs/>
        </w:rPr>
        <w:t>Participant engagement and starts</w:t>
      </w:r>
    </w:p>
    <w:p w14:paraId="133CF686" w14:textId="77777777" w:rsidR="00637CAF" w:rsidRPr="00425D13" w:rsidRDefault="00637CAF" w:rsidP="00425D13">
      <w:pPr>
        <w:pStyle w:val="BodyText"/>
        <w:numPr>
          <w:ilvl w:val="1"/>
          <w:numId w:val="22"/>
        </w:numPr>
        <w:spacing w:after="240" w:line="259" w:lineRule="auto"/>
        <w:rPr>
          <w:rFonts w:ascii="Verdana" w:hAnsi="Verdana"/>
          <w:b w:val="0"/>
          <w:bCs/>
        </w:rPr>
      </w:pPr>
      <w:r w:rsidRPr="00425D13">
        <w:rPr>
          <w:rFonts w:ascii="Verdana" w:hAnsi="Verdana"/>
          <w:b w:val="0"/>
          <w:bCs/>
        </w:rPr>
        <w:t>100% completion of agreed action plans</w:t>
      </w:r>
    </w:p>
    <w:p w14:paraId="24CA2290" w14:textId="77777777" w:rsidR="00637CAF" w:rsidRPr="00425D13" w:rsidRDefault="00637CAF" w:rsidP="00425D13">
      <w:pPr>
        <w:pStyle w:val="BodyText"/>
        <w:numPr>
          <w:ilvl w:val="1"/>
          <w:numId w:val="22"/>
        </w:numPr>
        <w:spacing w:after="240" w:line="259" w:lineRule="auto"/>
        <w:rPr>
          <w:rFonts w:ascii="Verdana" w:hAnsi="Verdana"/>
          <w:b w:val="0"/>
          <w:bCs/>
        </w:rPr>
      </w:pPr>
      <w:r w:rsidRPr="00425D13">
        <w:rPr>
          <w:rFonts w:ascii="Verdana" w:hAnsi="Verdana"/>
          <w:b w:val="0"/>
          <w:bCs/>
        </w:rPr>
        <w:t>Progression into sustained employment, education or training</w:t>
      </w:r>
    </w:p>
    <w:p w14:paraId="799CA468" w14:textId="77777777" w:rsidR="00637CAF" w:rsidRPr="00425D13" w:rsidRDefault="00637CAF" w:rsidP="00637CAF">
      <w:pPr>
        <w:pStyle w:val="BodyText"/>
        <w:numPr>
          <w:ilvl w:val="0"/>
          <w:numId w:val="13"/>
        </w:numPr>
        <w:spacing w:after="240" w:line="259" w:lineRule="auto"/>
        <w:rPr>
          <w:rFonts w:ascii="Verdana" w:hAnsi="Verdana"/>
          <w:b w:val="0"/>
          <w:bCs/>
        </w:rPr>
      </w:pPr>
      <w:r w:rsidRPr="00425D13">
        <w:rPr>
          <w:rFonts w:ascii="Verdana" w:hAnsi="Verdana"/>
          <w:b w:val="0"/>
          <w:bCs/>
        </w:rPr>
        <w:t xml:space="preserve">Support delivery against programme targets, including: </w:t>
      </w:r>
    </w:p>
    <w:p w14:paraId="095C2F88" w14:textId="77777777" w:rsidR="00637CAF" w:rsidRPr="00425D13" w:rsidRDefault="00637CAF" w:rsidP="00425D13">
      <w:pPr>
        <w:pStyle w:val="BodyText"/>
        <w:numPr>
          <w:ilvl w:val="1"/>
          <w:numId w:val="23"/>
        </w:numPr>
        <w:spacing w:after="240" w:line="259" w:lineRule="auto"/>
        <w:rPr>
          <w:rFonts w:ascii="Verdana" w:hAnsi="Verdana"/>
          <w:b w:val="0"/>
          <w:bCs/>
        </w:rPr>
      </w:pPr>
      <w:r w:rsidRPr="00425D13">
        <w:rPr>
          <w:rFonts w:ascii="Verdana" w:hAnsi="Verdana"/>
          <w:b w:val="0"/>
          <w:bCs/>
        </w:rPr>
        <w:t>High levels of participant engagement across the programme</w:t>
      </w:r>
    </w:p>
    <w:p w14:paraId="309830BA" w14:textId="77777777" w:rsidR="00637CAF" w:rsidRPr="00425D13" w:rsidRDefault="00637CAF" w:rsidP="00425D13">
      <w:pPr>
        <w:pStyle w:val="BodyText"/>
        <w:numPr>
          <w:ilvl w:val="1"/>
          <w:numId w:val="23"/>
        </w:numPr>
        <w:spacing w:after="240" w:line="259" w:lineRule="auto"/>
        <w:rPr>
          <w:rFonts w:ascii="Verdana" w:hAnsi="Verdana"/>
          <w:b w:val="0"/>
          <w:bCs/>
        </w:rPr>
      </w:pPr>
      <w:r w:rsidRPr="00425D13">
        <w:rPr>
          <w:rFonts w:ascii="Verdana" w:hAnsi="Verdana"/>
          <w:b w:val="0"/>
          <w:bCs/>
        </w:rPr>
        <w:t xml:space="preserve">Contribution to progression outcomes (e.g. employment or training outcomes) </w:t>
      </w:r>
    </w:p>
    <w:p w14:paraId="59920B83" w14:textId="77777777" w:rsidR="00637CAF" w:rsidRPr="00425D13" w:rsidRDefault="00637CAF" w:rsidP="00637CAF">
      <w:pPr>
        <w:pStyle w:val="BodyText"/>
        <w:numPr>
          <w:ilvl w:val="0"/>
          <w:numId w:val="13"/>
        </w:numPr>
        <w:spacing w:after="240" w:line="259" w:lineRule="auto"/>
        <w:rPr>
          <w:rFonts w:ascii="Verdana" w:hAnsi="Verdana"/>
          <w:b w:val="0"/>
          <w:bCs/>
        </w:rPr>
      </w:pPr>
      <w:r w:rsidRPr="00425D13">
        <w:rPr>
          <w:rFonts w:ascii="Verdana" w:hAnsi="Verdana"/>
          <w:b w:val="0"/>
          <w:bCs/>
        </w:rPr>
        <w:t>Maintain accurate, real-time records of all interventions, activity and outcomes</w:t>
      </w:r>
    </w:p>
    <w:p w14:paraId="52D0866B" w14:textId="77777777" w:rsidR="00637CAF" w:rsidRPr="00425D13" w:rsidRDefault="00637CAF" w:rsidP="00637CAF">
      <w:pPr>
        <w:pStyle w:val="BodyText"/>
        <w:numPr>
          <w:ilvl w:val="0"/>
          <w:numId w:val="13"/>
        </w:numPr>
        <w:spacing w:after="240" w:line="259" w:lineRule="auto"/>
        <w:rPr>
          <w:rFonts w:ascii="Verdana" w:hAnsi="Verdana"/>
        </w:rPr>
      </w:pPr>
      <w:r w:rsidRPr="00425D13">
        <w:rPr>
          <w:rFonts w:ascii="Verdana" w:hAnsi="Verdana"/>
          <w:b w:val="0"/>
          <w:bCs/>
        </w:rPr>
        <w:t>Produce timely reports and updates for management and partners</w:t>
      </w:r>
    </w:p>
    <w:p w14:paraId="24C18AF1" w14:textId="77777777" w:rsidR="00637CAF" w:rsidRPr="00425D13" w:rsidRDefault="00637CAF" w:rsidP="00637CAF">
      <w:pPr>
        <w:pStyle w:val="BodyText"/>
        <w:numPr>
          <w:ilvl w:val="0"/>
          <w:numId w:val="13"/>
        </w:numPr>
        <w:spacing w:after="240" w:line="259" w:lineRule="auto"/>
        <w:rPr>
          <w:rFonts w:ascii="Verdana" w:hAnsi="Verdana"/>
          <w:b w:val="0"/>
          <w:bCs/>
        </w:rPr>
      </w:pPr>
      <w:r w:rsidRPr="00425D13">
        <w:rPr>
          <w:rFonts w:ascii="Verdana" w:hAnsi="Verdana"/>
          <w:b w:val="0"/>
          <w:bCs/>
        </w:rPr>
        <w:t>Ensure all data is compliant with funding, audit and reporting requirements</w:t>
      </w:r>
    </w:p>
    <w:p w14:paraId="7441B030" w14:textId="77777777" w:rsidR="00637CAF" w:rsidRPr="00425D13" w:rsidRDefault="00637CAF" w:rsidP="00637CAF">
      <w:pPr>
        <w:pStyle w:val="BodyText"/>
        <w:numPr>
          <w:ilvl w:val="0"/>
          <w:numId w:val="15"/>
        </w:numPr>
        <w:spacing w:after="240" w:line="259" w:lineRule="auto"/>
        <w:rPr>
          <w:rFonts w:ascii="Verdana" w:hAnsi="Verdana"/>
          <w:bCs/>
        </w:rPr>
      </w:pPr>
      <w:r w:rsidRPr="00425D13">
        <w:rPr>
          <w:rFonts w:ascii="Verdana" w:hAnsi="Verdana"/>
          <w:bCs/>
        </w:rPr>
        <w:t>Quality and Continuous Improvement</w:t>
      </w:r>
    </w:p>
    <w:p w14:paraId="17111F8B" w14:textId="77777777" w:rsidR="00637CAF" w:rsidRPr="00425D13" w:rsidRDefault="00637CAF" w:rsidP="00637CAF">
      <w:pPr>
        <w:pStyle w:val="BodyText"/>
        <w:numPr>
          <w:ilvl w:val="0"/>
          <w:numId w:val="14"/>
        </w:numPr>
        <w:spacing w:after="240" w:line="259" w:lineRule="auto"/>
        <w:rPr>
          <w:rFonts w:ascii="Verdana" w:hAnsi="Verdana"/>
          <w:b w:val="0"/>
          <w:bCs/>
        </w:rPr>
      </w:pPr>
      <w:r w:rsidRPr="00425D13">
        <w:rPr>
          <w:rFonts w:ascii="Verdana" w:hAnsi="Verdana"/>
          <w:b w:val="0"/>
          <w:bCs/>
        </w:rPr>
        <w:t>Support delivery of a structured timetable of activity, including workshops, job clubs and partner sessions</w:t>
      </w:r>
    </w:p>
    <w:p w14:paraId="06F3E5F3" w14:textId="77777777" w:rsidR="00637CAF" w:rsidRPr="00425D13" w:rsidRDefault="00637CAF" w:rsidP="00637CAF">
      <w:pPr>
        <w:pStyle w:val="BodyText"/>
        <w:numPr>
          <w:ilvl w:val="0"/>
          <w:numId w:val="14"/>
        </w:numPr>
        <w:spacing w:after="240" w:line="259" w:lineRule="auto"/>
        <w:rPr>
          <w:rFonts w:ascii="Verdana" w:hAnsi="Verdana"/>
          <w:b w:val="0"/>
          <w:bCs/>
        </w:rPr>
      </w:pPr>
      <w:r w:rsidRPr="00425D13">
        <w:rPr>
          <w:rFonts w:ascii="Verdana" w:hAnsi="Verdana"/>
          <w:b w:val="0"/>
          <w:bCs/>
        </w:rPr>
        <w:lastRenderedPageBreak/>
        <w:t>Gather participant feedback and contribute to insight surveys at key stages of the programme</w:t>
      </w:r>
    </w:p>
    <w:p w14:paraId="55C95592" w14:textId="77777777" w:rsidR="00637CAF" w:rsidRPr="00425D13" w:rsidRDefault="00637CAF" w:rsidP="00637CAF">
      <w:pPr>
        <w:pStyle w:val="BodyText"/>
        <w:numPr>
          <w:ilvl w:val="0"/>
          <w:numId w:val="14"/>
        </w:numPr>
        <w:spacing w:after="240" w:line="259" w:lineRule="auto"/>
        <w:rPr>
          <w:rFonts w:ascii="Verdana" w:hAnsi="Verdana"/>
          <w:b w:val="0"/>
          <w:bCs/>
        </w:rPr>
      </w:pPr>
      <w:r w:rsidRPr="00425D13">
        <w:rPr>
          <w:rFonts w:ascii="Verdana" w:hAnsi="Verdana"/>
          <w:b w:val="0"/>
          <w:bCs/>
        </w:rPr>
        <w:t>Contribute to quality improvement processes including SAR and action planning</w:t>
      </w:r>
    </w:p>
    <w:p w14:paraId="27E4A805" w14:textId="77777777" w:rsidR="00637CAF" w:rsidRPr="00425D13" w:rsidRDefault="00637CAF" w:rsidP="00637CAF">
      <w:pPr>
        <w:pStyle w:val="BodyText"/>
        <w:numPr>
          <w:ilvl w:val="0"/>
          <w:numId w:val="14"/>
        </w:numPr>
        <w:spacing w:after="240" w:line="259" w:lineRule="auto"/>
        <w:rPr>
          <w:rFonts w:asciiTheme="minorHAnsi" w:hAnsiTheme="minorHAnsi"/>
          <w:b w:val="0"/>
          <w:bCs/>
        </w:rPr>
      </w:pPr>
      <w:r w:rsidRPr="00425D13">
        <w:rPr>
          <w:rFonts w:ascii="Verdana" w:hAnsi="Verdana"/>
          <w:b w:val="0"/>
          <w:bCs/>
        </w:rPr>
        <w:t>Promote consistency and best practice across the team</w:t>
      </w:r>
    </w:p>
    <w:p w14:paraId="23399247" w14:textId="6574E121" w:rsidR="006366F1" w:rsidRPr="00425D13" w:rsidRDefault="00B04FBF" w:rsidP="001F65D6">
      <w:pPr>
        <w:spacing w:before="100" w:beforeAutospacing="1" w:after="160" w:line="259" w:lineRule="auto"/>
        <w:rPr>
          <w:rFonts w:ascii="Verdana" w:hAnsi="Verdana"/>
          <w:b/>
          <w:u w:val="single"/>
          <w:lang w:val="en-US"/>
        </w:rPr>
      </w:pPr>
      <w:r w:rsidRPr="00425D13">
        <w:rPr>
          <w:rFonts w:ascii="Verdana" w:hAnsi="Verdana"/>
          <w:b/>
          <w:u w:val="single"/>
          <w:lang w:val="en-US"/>
        </w:rPr>
        <w:t xml:space="preserve">Other </w:t>
      </w:r>
      <w:r w:rsidR="001F65D6" w:rsidRPr="00425D13">
        <w:rPr>
          <w:rFonts w:ascii="Verdana" w:hAnsi="Verdana"/>
          <w:b/>
          <w:u w:val="single"/>
          <w:lang w:val="en-US"/>
        </w:rPr>
        <w:t>C</w:t>
      </w:r>
      <w:r w:rsidRPr="00425D13">
        <w:rPr>
          <w:rFonts w:ascii="Verdana" w:hAnsi="Verdana"/>
          <w:b/>
          <w:u w:val="single"/>
          <w:lang w:val="en-US"/>
        </w:rPr>
        <w:t xml:space="preserve">orporate </w:t>
      </w:r>
      <w:r w:rsidR="001F65D6" w:rsidRPr="00425D13">
        <w:rPr>
          <w:rFonts w:ascii="Verdana" w:hAnsi="Verdana"/>
          <w:b/>
          <w:u w:val="single"/>
          <w:lang w:val="en-US"/>
        </w:rPr>
        <w:t>R</w:t>
      </w:r>
      <w:r w:rsidRPr="00425D13">
        <w:rPr>
          <w:rFonts w:ascii="Verdana" w:hAnsi="Verdana"/>
          <w:b/>
          <w:u w:val="single"/>
          <w:lang w:val="en-US"/>
        </w:rPr>
        <w:t>esponsibilities</w:t>
      </w:r>
    </w:p>
    <w:p w14:paraId="051F7034" w14:textId="5CC43AED" w:rsidR="006366F1" w:rsidRPr="00425D13" w:rsidRDefault="006366F1" w:rsidP="00DF1246">
      <w:pPr>
        <w:numPr>
          <w:ilvl w:val="0"/>
          <w:numId w:val="5"/>
        </w:numPr>
        <w:spacing w:before="100" w:beforeAutospacing="1" w:after="160" w:line="259" w:lineRule="auto"/>
        <w:ind w:left="714" w:hanging="357"/>
        <w:jc w:val="both"/>
        <w:rPr>
          <w:rFonts w:ascii="Verdana" w:hAnsi="Verdana" w:cs="Tahoma"/>
        </w:rPr>
      </w:pPr>
      <w:r w:rsidRPr="00425D13">
        <w:rPr>
          <w:rFonts w:ascii="Verdana" w:hAnsi="Verdana" w:cs="Tahoma"/>
        </w:rPr>
        <w:t>Reflect the vision, mission, aims and values of the College.</w:t>
      </w:r>
    </w:p>
    <w:p w14:paraId="44D6BDE5" w14:textId="2398FB1D" w:rsidR="006366F1" w:rsidRPr="00425D13" w:rsidRDefault="006366F1" w:rsidP="00DF1246">
      <w:pPr>
        <w:numPr>
          <w:ilvl w:val="0"/>
          <w:numId w:val="5"/>
        </w:numPr>
        <w:spacing w:before="100" w:beforeAutospacing="1" w:after="160" w:line="259" w:lineRule="auto"/>
        <w:ind w:left="714" w:hanging="357"/>
        <w:jc w:val="both"/>
        <w:rPr>
          <w:rFonts w:ascii="Verdana" w:hAnsi="Verdana" w:cs="Tahoma"/>
        </w:rPr>
      </w:pPr>
      <w:r w:rsidRPr="00425D13">
        <w:rPr>
          <w:rFonts w:ascii="Verdana" w:hAnsi="Verdana" w:cs="Tahoma"/>
        </w:rPr>
        <w:t xml:space="preserve">Always strive for continuous improvement in your professional practice and delivery of outcomes. </w:t>
      </w:r>
    </w:p>
    <w:p w14:paraId="7D3FC5CA" w14:textId="77777777" w:rsidR="006366F1" w:rsidRPr="00425D13" w:rsidRDefault="006366F1" w:rsidP="00DF1246">
      <w:pPr>
        <w:numPr>
          <w:ilvl w:val="0"/>
          <w:numId w:val="5"/>
        </w:numPr>
        <w:spacing w:before="100" w:beforeAutospacing="1" w:after="160" w:line="259" w:lineRule="auto"/>
        <w:ind w:left="714" w:hanging="357"/>
        <w:jc w:val="both"/>
        <w:rPr>
          <w:rFonts w:ascii="Verdana" w:hAnsi="Verdana" w:cs="Tahoma"/>
        </w:rPr>
      </w:pPr>
      <w:r w:rsidRPr="00425D13">
        <w:rPr>
          <w:rFonts w:ascii="Verdana" w:hAnsi="Verdana" w:cs="Tahoma"/>
        </w:rPr>
        <w:t>Commit to the safeguarding and promotion of the welfare of children, young people and vulnerable adults.</w:t>
      </w:r>
    </w:p>
    <w:p w14:paraId="1293E127" w14:textId="77777777" w:rsidR="006366F1" w:rsidRPr="00425D13" w:rsidRDefault="006366F1" w:rsidP="00DF1246">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425D13">
        <w:rPr>
          <w:rFonts w:ascii="Verdana" w:eastAsia="Arial-Identity-H" w:hAnsi="Verdana" w:cs="Tahoma"/>
          <w:lang w:eastAsia="en-GB"/>
        </w:rPr>
        <w:t>Participate in the College’s Performance Development Review and engage in continuous professional development.</w:t>
      </w:r>
    </w:p>
    <w:p w14:paraId="4E3157EE" w14:textId="77777777" w:rsidR="006366F1" w:rsidRPr="00425D13" w:rsidRDefault="006366F1" w:rsidP="00DF1246">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425D13">
        <w:rPr>
          <w:rFonts w:ascii="Verdana" w:eastAsia="Arial-Identity-H" w:hAnsi="Verdana" w:cs="Tahoma"/>
          <w:lang w:eastAsia="en-GB"/>
        </w:rPr>
        <w:t>Continually improve teaching, learning and assessment through proactive CPD and sharing best practise.</w:t>
      </w:r>
    </w:p>
    <w:p w14:paraId="5607193B" w14:textId="77777777" w:rsidR="006366F1" w:rsidRPr="00425D13" w:rsidRDefault="006366F1" w:rsidP="00DF1246">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425D13">
        <w:rPr>
          <w:rFonts w:ascii="Verdana" w:eastAsia="Arial-Identity-H" w:hAnsi="Verdana" w:cs="Tahoma"/>
          <w:lang w:eastAsia="en-GB"/>
        </w:rPr>
        <w:t>Support enrolment procedures as appropriate and cover for absent colleagues as appropriate.</w:t>
      </w:r>
    </w:p>
    <w:p w14:paraId="1AB37831" w14:textId="23FBF36B" w:rsidR="006366F1" w:rsidRPr="00425D13" w:rsidRDefault="006366F1" w:rsidP="00DF1246">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425D13">
        <w:rPr>
          <w:rFonts w:ascii="Verdana" w:hAnsi="Verdana" w:cs="Tahoma"/>
        </w:rPr>
        <w:t>Be compliant with Data Protection Act arrangements and confidentiality.</w:t>
      </w:r>
    </w:p>
    <w:p w14:paraId="68F8B2AC" w14:textId="5644EFF6" w:rsidR="006366F1" w:rsidRPr="00425D13" w:rsidRDefault="006366F1" w:rsidP="00DF1246">
      <w:pPr>
        <w:numPr>
          <w:ilvl w:val="0"/>
          <w:numId w:val="3"/>
        </w:numPr>
        <w:spacing w:before="100" w:beforeAutospacing="1" w:after="160" w:line="259" w:lineRule="auto"/>
        <w:ind w:left="714" w:hanging="357"/>
        <w:rPr>
          <w:rFonts w:ascii="Verdana" w:hAnsi="Verdana"/>
        </w:rPr>
      </w:pPr>
      <w:r w:rsidRPr="00425D13">
        <w:rPr>
          <w:rFonts w:ascii="Verdana" w:hAnsi="Verdana"/>
        </w:rPr>
        <w:t>Identify the financial, health and safety, equality, safeguarding, confidentiality or other risks associated with the post’s sphere of responsibility and to define and take positive action to manage these risks.</w:t>
      </w:r>
    </w:p>
    <w:p w14:paraId="33459EBC" w14:textId="74775FB4" w:rsidR="006366F1" w:rsidRPr="00425D13" w:rsidRDefault="006366F1" w:rsidP="00DF1246">
      <w:pPr>
        <w:numPr>
          <w:ilvl w:val="0"/>
          <w:numId w:val="3"/>
        </w:numPr>
        <w:spacing w:before="100" w:beforeAutospacing="1" w:after="160" w:line="259" w:lineRule="auto"/>
        <w:ind w:left="714" w:hanging="357"/>
        <w:rPr>
          <w:rFonts w:ascii="Verdana" w:hAnsi="Verdana"/>
        </w:rPr>
      </w:pPr>
      <w:r w:rsidRPr="00425D13">
        <w:rPr>
          <w:rFonts w:ascii="Verdana" w:hAnsi="Verdana"/>
        </w:rPr>
        <w:t>Carry out such other duties as may reasonably be required from time to time.</w:t>
      </w:r>
    </w:p>
    <w:p w14:paraId="10E756A2" w14:textId="77777777" w:rsidR="006366F1" w:rsidRDefault="006366F1" w:rsidP="001F65D6">
      <w:pPr>
        <w:spacing w:before="100" w:beforeAutospacing="1" w:after="160" w:line="259" w:lineRule="auto"/>
        <w:jc w:val="both"/>
        <w:rPr>
          <w:rFonts w:ascii="Verdana" w:hAnsi="Verdana" w:cs="Tahoma"/>
          <w:i/>
        </w:rPr>
      </w:pPr>
      <w:r>
        <w:rPr>
          <w:rFonts w:ascii="Verdana" w:hAnsi="Verdana" w:cs="Tahoma"/>
          <w:i/>
        </w:rPr>
        <w:t>This role profile</w:t>
      </w:r>
      <w:r w:rsidRPr="00005F53">
        <w:rPr>
          <w:rFonts w:ascii="Verdana" w:hAnsi="Verdana" w:cs="Tahoma"/>
          <w:i/>
        </w:rPr>
        <w:t xml:space="preserve"> is current as the date show</w:t>
      </w:r>
      <w:r>
        <w:rPr>
          <w:rFonts w:ascii="Verdana" w:hAnsi="Verdana" w:cs="Tahoma"/>
          <w:i/>
        </w:rPr>
        <w:t>n. I</w:t>
      </w:r>
      <w:r w:rsidRPr="00005F53">
        <w:rPr>
          <w:rFonts w:ascii="Verdana" w:hAnsi="Verdana" w:cs="Tahoma"/>
          <w:i/>
        </w:rPr>
        <w:t>t is liable to variati</w:t>
      </w:r>
      <w:r>
        <w:rPr>
          <w:rFonts w:ascii="Verdana" w:hAnsi="Verdana" w:cs="Tahoma"/>
          <w:i/>
        </w:rPr>
        <w:t>on to reflect changes in the role</w:t>
      </w:r>
      <w:r w:rsidRPr="00005F53">
        <w:rPr>
          <w:rFonts w:ascii="Verdana" w:hAnsi="Verdana" w:cs="Tahoma"/>
          <w:i/>
        </w:rPr>
        <w:t>.</w:t>
      </w:r>
    </w:p>
    <w:p w14:paraId="15F35182" w14:textId="77777777" w:rsidR="006366F1" w:rsidRDefault="006366F1" w:rsidP="001F65D6">
      <w:pPr>
        <w:pStyle w:val="BodyText"/>
        <w:spacing w:before="100" w:beforeAutospacing="1" w:after="240" w:line="259" w:lineRule="auto"/>
        <w:ind w:left="426" w:hanging="426"/>
      </w:pP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A  =</w:t>
            </w:r>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7"/>
        <w:gridCol w:w="1276"/>
        <w:gridCol w:w="1276"/>
        <w:gridCol w:w="1276"/>
      </w:tblGrid>
      <w:tr w:rsidR="00D5294A" w:rsidRPr="000C6521" w14:paraId="1DD7E509" w14:textId="77777777" w:rsidTr="00C504A4">
        <w:trPr>
          <w:trHeight w:val="525"/>
        </w:trPr>
        <w:tc>
          <w:tcPr>
            <w:tcW w:w="6237" w:type="dxa"/>
            <w:shd w:val="clear" w:color="auto" w:fill="FFFFFF" w:themeFill="background1"/>
            <w:vAlign w:val="center"/>
          </w:tcPr>
          <w:p w14:paraId="1C956731" w14:textId="77777777" w:rsidR="00D5294A" w:rsidRPr="00A36963" w:rsidRDefault="00D5294A" w:rsidP="00D5294A">
            <w:pPr>
              <w:tabs>
                <w:tab w:val="num" w:pos="720"/>
              </w:tabs>
              <w:rPr>
                <w:rFonts w:asciiTheme="minorHAnsi" w:hAnsiTheme="minorHAnsi"/>
                <w:color w:val="000000"/>
                <w:sz w:val="22"/>
                <w:szCs w:val="22"/>
              </w:rPr>
            </w:pPr>
          </w:p>
        </w:tc>
        <w:tc>
          <w:tcPr>
            <w:tcW w:w="1276" w:type="dxa"/>
            <w:shd w:val="clear" w:color="auto" w:fill="FFFFFF" w:themeFill="background1"/>
            <w:vAlign w:val="center"/>
          </w:tcPr>
          <w:p w14:paraId="2AA47CF2" w14:textId="73EA74BB" w:rsidR="00D5294A" w:rsidRPr="00D5294A" w:rsidRDefault="00D5294A" w:rsidP="007E04C4">
            <w:pPr>
              <w:jc w:val="center"/>
              <w:rPr>
                <w:rFonts w:ascii="Wingdings" w:eastAsia="Wingdings" w:hAnsi="Wingdings" w:cs="Wingdings"/>
                <w:b/>
                <w:bCs/>
              </w:rPr>
            </w:pPr>
            <w:r w:rsidRPr="00D5294A">
              <w:rPr>
                <w:rFonts w:ascii="Verdana" w:hAnsi="Verdana" w:cs="Arial"/>
                <w:b/>
                <w:bCs/>
              </w:rPr>
              <w:t>Essential</w:t>
            </w:r>
          </w:p>
        </w:tc>
        <w:tc>
          <w:tcPr>
            <w:tcW w:w="1276" w:type="dxa"/>
            <w:shd w:val="clear" w:color="auto" w:fill="FFFFFF" w:themeFill="background1"/>
            <w:vAlign w:val="center"/>
          </w:tcPr>
          <w:p w14:paraId="035A27F5" w14:textId="4FD71A0F" w:rsidR="00D5294A" w:rsidRPr="00D5294A" w:rsidRDefault="00D5294A" w:rsidP="007E04C4">
            <w:pPr>
              <w:jc w:val="center"/>
              <w:rPr>
                <w:rFonts w:ascii="Verdana" w:hAnsi="Verdana" w:cs="Arial"/>
                <w:b/>
                <w:bCs/>
              </w:rPr>
            </w:pPr>
            <w:r w:rsidRPr="00D5294A">
              <w:rPr>
                <w:rFonts w:ascii="Verdana" w:hAnsi="Verdana" w:cs="Arial"/>
                <w:b/>
                <w:bCs/>
              </w:rPr>
              <w:t>Desirable</w:t>
            </w:r>
          </w:p>
        </w:tc>
        <w:tc>
          <w:tcPr>
            <w:tcW w:w="1276" w:type="dxa"/>
            <w:shd w:val="clear" w:color="auto" w:fill="FFFFFF" w:themeFill="background1"/>
            <w:vAlign w:val="center"/>
          </w:tcPr>
          <w:p w14:paraId="34BBA5E4" w14:textId="07D3072F" w:rsidR="00D5294A" w:rsidRPr="00D5294A" w:rsidRDefault="00D5294A" w:rsidP="007E04C4">
            <w:pPr>
              <w:jc w:val="center"/>
              <w:rPr>
                <w:rFonts w:ascii="Verdana" w:hAnsi="Verdana" w:cs="Arial"/>
                <w:b/>
                <w:bCs/>
              </w:rPr>
            </w:pPr>
            <w:r w:rsidRPr="00D5294A">
              <w:rPr>
                <w:rFonts w:ascii="Verdana" w:hAnsi="Verdana" w:cs="Arial"/>
                <w:b/>
                <w:bCs/>
              </w:rPr>
              <w:t>Evidence</w:t>
            </w:r>
          </w:p>
        </w:tc>
      </w:tr>
      <w:tr w:rsidR="000725B7" w:rsidRPr="000C6521" w14:paraId="5DEFEDE1" w14:textId="77777777" w:rsidTr="00C504A4">
        <w:trPr>
          <w:trHeight w:val="525"/>
        </w:trPr>
        <w:tc>
          <w:tcPr>
            <w:tcW w:w="6237" w:type="dxa"/>
            <w:shd w:val="clear" w:color="auto" w:fill="FFFFFF" w:themeFill="background1"/>
            <w:vAlign w:val="center"/>
          </w:tcPr>
          <w:p w14:paraId="291C890B" w14:textId="447E1EB9" w:rsidR="000725B7" w:rsidRPr="00425D13" w:rsidRDefault="000725B7" w:rsidP="00425D13">
            <w:pPr>
              <w:numPr>
                <w:ilvl w:val="0"/>
                <w:numId w:val="16"/>
              </w:numPr>
              <w:tabs>
                <w:tab w:val="num" w:pos="720"/>
              </w:tabs>
              <w:rPr>
                <w:rFonts w:asciiTheme="minorHAnsi" w:hAnsiTheme="minorHAnsi"/>
                <w:color w:val="000000"/>
                <w:sz w:val="22"/>
                <w:szCs w:val="22"/>
              </w:rPr>
            </w:pPr>
            <w:r w:rsidRPr="00A36963">
              <w:rPr>
                <w:rFonts w:asciiTheme="minorHAnsi" w:hAnsiTheme="minorHAnsi"/>
                <w:color w:val="000000"/>
                <w:sz w:val="22"/>
                <w:szCs w:val="22"/>
              </w:rPr>
              <w:t>Level 2 (or equivalent) in English and Maths</w:t>
            </w:r>
          </w:p>
        </w:tc>
        <w:tc>
          <w:tcPr>
            <w:tcW w:w="1276" w:type="dxa"/>
            <w:shd w:val="clear" w:color="auto" w:fill="FFFFFF" w:themeFill="background1"/>
            <w:vAlign w:val="center"/>
          </w:tcPr>
          <w:p w14:paraId="46C23CBE"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FFFFFF" w:themeFill="background1"/>
            <w:vAlign w:val="center"/>
          </w:tcPr>
          <w:p w14:paraId="24A12562" w14:textId="77777777" w:rsidR="000725B7" w:rsidRPr="000C6521" w:rsidRDefault="000725B7" w:rsidP="007E04C4">
            <w:pPr>
              <w:jc w:val="center"/>
              <w:rPr>
                <w:rFonts w:ascii="Verdana" w:hAnsi="Verdana" w:cs="Arial"/>
              </w:rPr>
            </w:pPr>
          </w:p>
        </w:tc>
        <w:tc>
          <w:tcPr>
            <w:tcW w:w="1276" w:type="dxa"/>
            <w:shd w:val="clear" w:color="auto" w:fill="FFFFFF" w:themeFill="background1"/>
            <w:vAlign w:val="center"/>
          </w:tcPr>
          <w:p w14:paraId="5523EAB4" w14:textId="77777777" w:rsidR="000725B7" w:rsidRPr="000C6521" w:rsidRDefault="000725B7" w:rsidP="007E04C4">
            <w:pPr>
              <w:jc w:val="center"/>
              <w:rPr>
                <w:rFonts w:ascii="Verdana" w:hAnsi="Verdana" w:cs="Arial"/>
              </w:rPr>
            </w:pPr>
            <w:r w:rsidRPr="000C6521">
              <w:rPr>
                <w:rFonts w:ascii="Verdana" w:hAnsi="Verdana" w:cs="Arial"/>
              </w:rPr>
              <w:t>A</w:t>
            </w:r>
            <w:r>
              <w:rPr>
                <w:rFonts w:ascii="Verdana" w:hAnsi="Verdana" w:cs="Arial"/>
              </w:rPr>
              <w:t>/C</w:t>
            </w:r>
          </w:p>
        </w:tc>
      </w:tr>
      <w:tr w:rsidR="000725B7" w:rsidRPr="000C6521" w14:paraId="190F1BF3" w14:textId="77777777" w:rsidTr="00C504A4">
        <w:tc>
          <w:tcPr>
            <w:tcW w:w="6237" w:type="dxa"/>
            <w:shd w:val="clear" w:color="auto" w:fill="D9D9D9" w:themeFill="background1" w:themeFillShade="D9"/>
            <w:vAlign w:val="center"/>
          </w:tcPr>
          <w:p w14:paraId="5885BF8E" w14:textId="77777777" w:rsidR="000725B7" w:rsidRPr="00425D13" w:rsidRDefault="000725B7" w:rsidP="007E04C4">
            <w:pPr>
              <w:ind w:left="426" w:hanging="284"/>
              <w:rPr>
                <w:rFonts w:asciiTheme="minorHAnsi" w:hAnsiTheme="minorHAnsi" w:cs="Arial"/>
                <w:sz w:val="10"/>
                <w:szCs w:val="10"/>
              </w:rPr>
            </w:pPr>
          </w:p>
          <w:p w14:paraId="1E129D3B" w14:textId="77777777" w:rsidR="000725B7" w:rsidRPr="00A36963" w:rsidRDefault="000725B7" w:rsidP="000725B7">
            <w:pPr>
              <w:numPr>
                <w:ilvl w:val="0"/>
                <w:numId w:val="16"/>
              </w:numPr>
              <w:rPr>
                <w:rFonts w:asciiTheme="minorHAnsi" w:hAnsiTheme="minorHAnsi"/>
                <w:color w:val="000000"/>
                <w:sz w:val="22"/>
                <w:szCs w:val="22"/>
              </w:rPr>
            </w:pPr>
            <w:r w:rsidRPr="00A36963">
              <w:rPr>
                <w:rFonts w:asciiTheme="minorHAnsi" w:hAnsiTheme="minorHAnsi"/>
                <w:color w:val="000000"/>
                <w:sz w:val="22"/>
                <w:szCs w:val="22"/>
              </w:rPr>
              <w:t>Relevant qualification in employability, advice and guidance or similar or a willingness to undertake</w:t>
            </w:r>
          </w:p>
          <w:p w14:paraId="4B269076" w14:textId="77777777" w:rsidR="000725B7" w:rsidRPr="00425D13" w:rsidRDefault="000725B7" w:rsidP="007E04C4">
            <w:pPr>
              <w:pStyle w:val="ListParagraph"/>
              <w:rPr>
                <w:rFonts w:asciiTheme="minorHAnsi" w:hAnsiTheme="minorHAnsi" w:cs="Arial"/>
                <w:sz w:val="10"/>
                <w:szCs w:val="10"/>
              </w:rPr>
            </w:pPr>
          </w:p>
        </w:tc>
        <w:tc>
          <w:tcPr>
            <w:tcW w:w="1276" w:type="dxa"/>
            <w:shd w:val="clear" w:color="auto" w:fill="D9D9D9" w:themeFill="background1" w:themeFillShade="D9"/>
            <w:vAlign w:val="center"/>
          </w:tcPr>
          <w:p w14:paraId="2180E944"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D9D9D9" w:themeFill="background1" w:themeFillShade="D9"/>
            <w:vAlign w:val="center"/>
          </w:tcPr>
          <w:p w14:paraId="6981ACD8" w14:textId="77777777" w:rsidR="000725B7" w:rsidRPr="000C6521" w:rsidRDefault="000725B7" w:rsidP="007E04C4">
            <w:pPr>
              <w:jc w:val="center"/>
              <w:rPr>
                <w:rFonts w:ascii="Verdana" w:hAnsi="Verdana" w:cs="Arial"/>
              </w:rPr>
            </w:pPr>
          </w:p>
        </w:tc>
        <w:tc>
          <w:tcPr>
            <w:tcW w:w="1276" w:type="dxa"/>
            <w:shd w:val="clear" w:color="auto" w:fill="D9D9D9" w:themeFill="background1" w:themeFillShade="D9"/>
            <w:vAlign w:val="center"/>
          </w:tcPr>
          <w:p w14:paraId="2ED0BDD3" w14:textId="77777777" w:rsidR="000725B7" w:rsidRPr="000C6521" w:rsidRDefault="000725B7" w:rsidP="007E04C4">
            <w:pPr>
              <w:jc w:val="center"/>
              <w:rPr>
                <w:rFonts w:ascii="Verdana" w:hAnsi="Verdana" w:cs="Arial"/>
              </w:rPr>
            </w:pPr>
            <w:r w:rsidRPr="000C6521">
              <w:rPr>
                <w:rFonts w:ascii="Verdana" w:hAnsi="Verdana" w:cs="Arial"/>
              </w:rPr>
              <w:t>A/I</w:t>
            </w:r>
          </w:p>
        </w:tc>
      </w:tr>
      <w:tr w:rsidR="000725B7" w:rsidRPr="000C6521" w14:paraId="549CB557" w14:textId="77777777" w:rsidTr="00C504A4">
        <w:tc>
          <w:tcPr>
            <w:tcW w:w="6237" w:type="dxa"/>
            <w:vAlign w:val="center"/>
          </w:tcPr>
          <w:p w14:paraId="73AFFA03" w14:textId="77777777" w:rsidR="000725B7" w:rsidRPr="00425D13" w:rsidRDefault="000725B7" w:rsidP="007E04C4">
            <w:pPr>
              <w:pStyle w:val="BodyText"/>
              <w:ind w:left="426" w:hanging="284"/>
              <w:rPr>
                <w:rFonts w:asciiTheme="minorHAnsi" w:hAnsiTheme="minorHAnsi" w:cs="Arial"/>
                <w:b w:val="0"/>
                <w:sz w:val="10"/>
                <w:szCs w:val="10"/>
              </w:rPr>
            </w:pPr>
          </w:p>
          <w:p w14:paraId="411742E5" w14:textId="77777777" w:rsidR="000725B7" w:rsidRPr="00A36963" w:rsidRDefault="000725B7" w:rsidP="000725B7">
            <w:pPr>
              <w:numPr>
                <w:ilvl w:val="0"/>
                <w:numId w:val="16"/>
              </w:numPr>
              <w:rPr>
                <w:rFonts w:asciiTheme="minorHAnsi" w:hAnsiTheme="minorHAnsi"/>
                <w:color w:val="000000"/>
                <w:sz w:val="22"/>
                <w:szCs w:val="22"/>
              </w:rPr>
            </w:pPr>
            <w:r w:rsidRPr="00A36963">
              <w:rPr>
                <w:rFonts w:asciiTheme="minorHAnsi" w:hAnsiTheme="minorHAnsi"/>
                <w:color w:val="000000"/>
                <w:sz w:val="22"/>
                <w:szCs w:val="22"/>
              </w:rPr>
              <w:t>Experience of working in employability, recruitment or progression-focused roles</w:t>
            </w:r>
          </w:p>
          <w:p w14:paraId="346E2422" w14:textId="77777777" w:rsidR="000725B7" w:rsidRPr="00425D13" w:rsidRDefault="000725B7" w:rsidP="007E04C4">
            <w:pPr>
              <w:pStyle w:val="BodyText"/>
              <w:ind w:left="720"/>
              <w:rPr>
                <w:rFonts w:asciiTheme="minorHAnsi" w:hAnsiTheme="minorHAnsi" w:cs="Arial"/>
                <w:b w:val="0"/>
                <w:sz w:val="10"/>
                <w:szCs w:val="10"/>
              </w:rPr>
            </w:pPr>
          </w:p>
        </w:tc>
        <w:tc>
          <w:tcPr>
            <w:tcW w:w="1276" w:type="dxa"/>
            <w:vAlign w:val="center"/>
          </w:tcPr>
          <w:p w14:paraId="006CF722"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vAlign w:val="center"/>
          </w:tcPr>
          <w:p w14:paraId="6F519177" w14:textId="77777777" w:rsidR="000725B7" w:rsidRPr="000C6521" w:rsidRDefault="000725B7" w:rsidP="007E04C4">
            <w:pPr>
              <w:jc w:val="center"/>
              <w:rPr>
                <w:rFonts w:ascii="Verdana" w:hAnsi="Verdana" w:cs="Arial"/>
              </w:rPr>
            </w:pPr>
          </w:p>
        </w:tc>
        <w:tc>
          <w:tcPr>
            <w:tcW w:w="1276" w:type="dxa"/>
            <w:vAlign w:val="center"/>
          </w:tcPr>
          <w:p w14:paraId="27467254" w14:textId="77777777" w:rsidR="000725B7" w:rsidRPr="000C6521" w:rsidRDefault="000725B7" w:rsidP="007E04C4">
            <w:pPr>
              <w:jc w:val="center"/>
              <w:rPr>
                <w:rFonts w:ascii="Verdana" w:hAnsi="Verdana" w:cs="Arial"/>
              </w:rPr>
            </w:pPr>
            <w:r w:rsidRPr="000C6521">
              <w:rPr>
                <w:rFonts w:ascii="Verdana" w:hAnsi="Verdana" w:cs="Arial"/>
              </w:rPr>
              <w:t>A/I</w:t>
            </w:r>
          </w:p>
        </w:tc>
      </w:tr>
      <w:tr w:rsidR="000725B7" w:rsidRPr="000C6521" w14:paraId="21091C44" w14:textId="77777777" w:rsidTr="00C504A4">
        <w:tc>
          <w:tcPr>
            <w:tcW w:w="6237" w:type="dxa"/>
            <w:shd w:val="clear" w:color="auto" w:fill="D9D9D9"/>
            <w:vAlign w:val="center"/>
          </w:tcPr>
          <w:p w14:paraId="1AE5A69F" w14:textId="77777777" w:rsidR="000725B7" w:rsidRPr="00425D13" w:rsidRDefault="000725B7" w:rsidP="007E04C4">
            <w:pPr>
              <w:pStyle w:val="BodyText"/>
              <w:ind w:left="426" w:hanging="284"/>
              <w:rPr>
                <w:rFonts w:asciiTheme="minorHAnsi" w:hAnsiTheme="minorHAnsi" w:cs="Arial"/>
                <w:b w:val="0"/>
                <w:sz w:val="10"/>
                <w:szCs w:val="10"/>
              </w:rPr>
            </w:pPr>
          </w:p>
          <w:p w14:paraId="7735D755" w14:textId="77777777" w:rsidR="000725B7" w:rsidRPr="00A36963" w:rsidRDefault="000725B7" w:rsidP="000725B7">
            <w:pPr>
              <w:numPr>
                <w:ilvl w:val="0"/>
                <w:numId w:val="16"/>
              </w:numPr>
              <w:rPr>
                <w:rFonts w:asciiTheme="minorHAnsi" w:hAnsiTheme="minorHAnsi"/>
                <w:color w:val="000000"/>
                <w:sz w:val="22"/>
                <w:szCs w:val="22"/>
              </w:rPr>
            </w:pPr>
            <w:r w:rsidRPr="00A36963">
              <w:rPr>
                <w:rFonts w:asciiTheme="minorHAnsi" w:hAnsiTheme="minorHAnsi"/>
                <w:color w:val="000000"/>
                <w:sz w:val="22"/>
                <w:szCs w:val="22"/>
              </w:rPr>
              <w:t>Experience supporting individuals into employment, education or training outcomes</w:t>
            </w:r>
          </w:p>
          <w:p w14:paraId="6792D335" w14:textId="77777777" w:rsidR="000725B7" w:rsidRPr="00425D13" w:rsidRDefault="000725B7" w:rsidP="007E04C4">
            <w:pPr>
              <w:pStyle w:val="BodyText"/>
              <w:ind w:left="720"/>
              <w:rPr>
                <w:rFonts w:asciiTheme="minorHAnsi" w:hAnsiTheme="minorHAnsi" w:cs="Arial"/>
                <w:b w:val="0"/>
                <w:sz w:val="10"/>
                <w:szCs w:val="10"/>
              </w:rPr>
            </w:pPr>
          </w:p>
        </w:tc>
        <w:tc>
          <w:tcPr>
            <w:tcW w:w="1276" w:type="dxa"/>
            <w:shd w:val="clear" w:color="auto" w:fill="D9D9D9"/>
            <w:vAlign w:val="center"/>
          </w:tcPr>
          <w:p w14:paraId="06BD97DC"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D9D9D9"/>
            <w:vAlign w:val="center"/>
          </w:tcPr>
          <w:p w14:paraId="32779336" w14:textId="77777777" w:rsidR="000725B7" w:rsidRPr="000C6521" w:rsidRDefault="000725B7" w:rsidP="007E04C4">
            <w:pPr>
              <w:jc w:val="center"/>
              <w:rPr>
                <w:rFonts w:ascii="Verdana" w:hAnsi="Verdana" w:cs="Arial"/>
              </w:rPr>
            </w:pPr>
          </w:p>
        </w:tc>
        <w:tc>
          <w:tcPr>
            <w:tcW w:w="1276" w:type="dxa"/>
            <w:shd w:val="clear" w:color="auto" w:fill="D9D9D9"/>
            <w:vAlign w:val="center"/>
          </w:tcPr>
          <w:p w14:paraId="3057529D" w14:textId="77777777" w:rsidR="000725B7" w:rsidRPr="000C6521" w:rsidRDefault="000725B7" w:rsidP="007E04C4">
            <w:pPr>
              <w:jc w:val="center"/>
              <w:rPr>
                <w:rFonts w:ascii="Verdana" w:hAnsi="Verdana" w:cs="Arial"/>
              </w:rPr>
            </w:pPr>
            <w:r w:rsidRPr="000C6521">
              <w:rPr>
                <w:rFonts w:ascii="Verdana" w:hAnsi="Verdana" w:cs="Arial"/>
              </w:rPr>
              <w:t>A/I</w:t>
            </w:r>
          </w:p>
        </w:tc>
      </w:tr>
      <w:tr w:rsidR="000725B7" w:rsidRPr="000C6521" w14:paraId="70C99C4B" w14:textId="77777777" w:rsidTr="00C504A4">
        <w:tc>
          <w:tcPr>
            <w:tcW w:w="6237" w:type="dxa"/>
            <w:shd w:val="clear" w:color="auto" w:fill="FFFFFF" w:themeFill="background1"/>
          </w:tcPr>
          <w:p w14:paraId="758E1E43" w14:textId="77777777" w:rsidR="000725B7" w:rsidRPr="00425D13" w:rsidRDefault="000725B7" w:rsidP="007E04C4">
            <w:pPr>
              <w:ind w:left="426" w:hanging="284"/>
              <w:rPr>
                <w:rFonts w:asciiTheme="minorHAnsi" w:hAnsiTheme="minorHAnsi" w:cs="Arial"/>
                <w:sz w:val="10"/>
                <w:szCs w:val="10"/>
              </w:rPr>
            </w:pPr>
          </w:p>
          <w:p w14:paraId="682BEE11" w14:textId="77777777" w:rsidR="000725B7" w:rsidRPr="00A36963" w:rsidRDefault="000725B7" w:rsidP="00D5294A">
            <w:pPr>
              <w:pStyle w:val="ListParagraph"/>
              <w:numPr>
                <w:ilvl w:val="0"/>
                <w:numId w:val="16"/>
              </w:numPr>
              <w:rPr>
                <w:rFonts w:asciiTheme="minorHAnsi" w:hAnsiTheme="minorHAnsi" w:cs="Arial"/>
                <w:sz w:val="22"/>
                <w:szCs w:val="22"/>
              </w:rPr>
            </w:pPr>
            <w:r w:rsidRPr="00A36963">
              <w:rPr>
                <w:rFonts w:asciiTheme="minorHAnsi" w:hAnsiTheme="minorHAnsi" w:cs="Arial"/>
                <w:sz w:val="22"/>
                <w:szCs w:val="22"/>
              </w:rPr>
              <w:t>Experience managing a caseload and working to targets/KPIs</w:t>
            </w:r>
          </w:p>
          <w:p w14:paraId="7858FA95" w14:textId="77777777" w:rsidR="000725B7" w:rsidRPr="00425D13" w:rsidRDefault="000725B7" w:rsidP="007E04C4">
            <w:pPr>
              <w:ind w:left="426" w:hanging="284"/>
              <w:rPr>
                <w:rFonts w:asciiTheme="minorHAnsi" w:hAnsiTheme="minorHAnsi" w:cs="Arial"/>
                <w:sz w:val="10"/>
                <w:szCs w:val="10"/>
              </w:rPr>
            </w:pPr>
          </w:p>
        </w:tc>
        <w:tc>
          <w:tcPr>
            <w:tcW w:w="1276" w:type="dxa"/>
            <w:shd w:val="clear" w:color="auto" w:fill="FFFFFF" w:themeFill="background1"/>
            <w:vAlign w:val="center"/>
          </w:tcPr>
          <w:p w14:paraId="0892225D"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FFFFFF" w:themeFill="background1"/>
            <w:vAlign w:val="center"/>
          </w:tcPr>
          <w:p w14:paraId="693D038D" w14:textId="77777777" w:rsidR="000725B7" w:rsidRPr="000C6521" w:rsidRDefault="000725B7" w:rsidP="007E04C4">
            <w:pPr>
              <w:jc w:val="center"/>
              <w:rPr>
                <w:rFonts w:ascii="Verdana" w:hAnsi="Verdana" w:cs="Arial"/>
              </w:rPr>
            </w:pPr>
          </w:p>
        </w:tc>
        <w:tc>
          <w:tcPr>
            <w:tcW w:w="1276" w:type="dxa"/>
            <w:shd w:val="clear" w:color="auto" w:fill="FFFFFF" w:themeFill="background1"/>
            <w:vAlign w:val="center"/>
          </w:tcPr>
          <w:p w14:paraId="64BE3A25" w14:textId="77777777" w:rsidR="000725B7" w:rsidRPr="000C6521" w:rsidRDefault="000725B7" w:rsidP="007E04C4">
            <w:pPr>
              <w:jc w:val="center"/>
              <w:rPr>
                <w:rFonts w:ascii="Verdana" w:hAnsi="Verdana" w:cs="Arial"/>
              </w:rPr>
            </w:pPr>
            <w:r>
              <w:rPr>
                <w:rFonts w:ascii="Verdana" w:hAnsi="Verdana" w:cs="Arial"/>
              </w:rPr>
              <w:t>A/</w:t>
            </w:r>
            <w:r w:rsidRPr="000C6521">
              <w:rPr>
                <w:rFonts w:ascii="Verdana" w:hAnsi="Verdana" w:cs="Arial"/>
              </w:rPr>
              <w:t>I</w:t>
            </w:r>
          </w:p>
        </w:tc>
      </w:tr>
      <w:tr w:rsidR="000725B7" w:rsidRPr="000C6521" w14:paraId="096850B3" w14:textId="77777777" w:rsidTr="00C504A4">
        <w:tc>
          <w:tcPr>
            <w:tcW w:w="6237" w:type="dxa"/>
            <w:shd w:val="clear" w:color="auto" w:fill="D9D9D9" w:themeFill="background1" w:themeFillShade="D9"/>
            <w:vAlign w:val="center"/>
          </w:tcPr>
          <w:p w14:paraId="017DD6F2" w14:textId="77777777" w:rsidR="000725B7" w:rsidRPr="00425D13" w:rsidRDefault="000725B7" w:rsidP="007E04C4">
            <w:pPr>
              <w:pStyle w:val="BodyText"/>
              <w:ind w:left="426" w:hanging="284"/>
              <w:rPr>
                <w:rFonts w:asciiTheme="minorHAnsi" w:hAnsiTheme="minorHAnsi" w:cs="Arial"/>
                <w:b w:val="0"/>
                <w:sz w:val="10"/>
                <w:szCs w:val="10"/>
              </w:rPr>
            </w:pPr>
          </w:p>
          <w:p w14:paraId="53ABB264" w14:textId="77777777" w:rsidR="000725B7" w:rsidRPr="00A36963" w:rsidRDefault="000725B7" w:rsidP="00D5294A">
            <w:pPr>
              <w:pStyle w:val="BodyText"/>
              <w:numPr>
                <w:ilvl w:val="0"/>
                <w:numId w:val="16"/>
              </w:numPr>
              <w:rPr>
                <w:rFonts w:asciiTheme="minorHAnsi" w:hAnsiTheme="minorHAnsi" w:cs="Arial"/>
                <w:b w:val="0"/>
                <w:sz w:val="22"/>
                <w:szCs w:val="22"/>
              </w:rPr>
            </w:pPr>
            <w:r w:rsidRPr="00A36963">
              <w:rPr>
                <w:rFonts w:asciiTheme="minorHAnsi" w:hAnsiTheme="minorHAnsi" w:cs="Arial"/>
                <w:b w:val="0"/>
                <w:sz w:val="22"/>
                <w:szCs w:val="22"/>
              </w:rPr>
              <w:t>Experience delivering one-to-one support/mentoring</w:t>
            </w:r>
          </w:p>
          <w:p w14:paraId="7CE7942C" w14:textId="77777777" w:rsidR="000725B7" w:rsidRPr="00425D13" w:rsidRDefault="000725B7" w:rsidP="007E04C4">
            <w:pPr>
              <w:pStyle w:val="BodyText"/>
              <w:ind w:left="426" w:hanging="284"/>
              <w:rPr>
                <w:rFonts w:asciiTheme="minorHAnsi" w:hAnsiTheme="minorHAnsi" w:cs="Arial"/>
                <w:b w:val="0"/>
                <w:sz w:val="10"/>
                <w:szCs w:val="10"/>
              </w:rPr>
            </w:pPr>
          </w:p>
        </w:tc>
        <w:tc>
          <w:tcPr>
            <w:tcW w:w="1276" w:type="dxa"/>
            <w:shd w:val="clear" w:color="auto" w:fill="D9D9D9" w:themeFill="background1" w:themeFillShade="D9"/>
            <w:vAlign w:val="center"/>
          </w:tcPr>
          <w:p w14:paraId="5B2C4C3A" w14:textId="77777777" w:rsidR="000725B7" w:rsidRPr="000C6521" w:rsidRDefault="000725B7" w:rsidP="007E04C4">
            <w:pPr>
              <w:jc w:val="center"/>
              <w:rPr>
                <w:rFonts w:ascii="Verdana" w:hAnsi="Verdana" w:cs="Arial"/>
              </w:rPr>
            </w:pPr>
          </w:p>
          <w:p w14:paraId="4D752ACE"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D9D9D9" w:themeFill="background1" w:themeFillShade="D9"/>
            <w:vAlign w:val="center"/>
          </w:tcPr>
          <w:p w14:paraId="22F80398" w14:textId="77777777" w:rsidR="000725B7" w:rsidRPr="000C6521" w:rsidRDefault="000725B7" w:rsidP="007E04C4">
            <w:pPr>
              <w:jc w:val="center"/>
              <w:rPr>
                <w:rFonts w:ascii="Verdana" w:hAnsi="Verdana" w:cs="Arial"/>
              </w:rPr>
            </w:pPr>
          </w:p>
        </w:tc>
        <w:tc>
          <w:tcPr>
            <w:tcW w:w="1276" w:type="dxa"/>
            <w:shd w:val="clear" w:color="auto" w:fill="D9D9D9" w:themeFill="background1" w:themeFillShade="D9"/>
            <w:vAlign w:val="center"/>
          </w:tcPr>
          <w:p w14:paraId="1FAEA122" w14:textId="77777777" w:rsidR="000725B7" w:rsidRPr="000C6521" w:rsidRDefault="000725B7" w:rsidP="007E04C4">
            <w:pPr>
              <w:jc w:val="center"/>
              <w:rPr>
                <w:rFonts w:ascii="Verdana" w:hAnsi="Verdana" w:cs="Arial"/>
              </w:rPr>
            </w:pPr>
            <w:r>
              <w:rPr>
                <w:rFonts w:ascii="Verdana" w:hAnsi="Verdana" w:cs="Arial"/>
              </w:rPr>
              <w:t>A/</w:t>
            </w:r>
            <w:r w:rsidRPr="000C6521">
              <w:rPr>
                <w:rFonts w:ascii="Verdana" w:hAnsi="Verdana" w:cs="Arial"/>
              </w:rPr>
              <w:t>I</w:t>
            </w:r>
          </w:p>
        </w:tc>
      </w:tr>
      <w:tr w:rsidR="000725B7" w:rsidRPr="000C6521" w14:paraId="69E9ADF8" w14:textId="77777777" w:rsidTr="00C504A4">
        <w:tc>
          <w:tcPr>
            <w:tcW w:w="6237" w:type="dxa"/>
            <w:shd w:val="clear" w:color="auto" w:fill="FFFFFF" w:themeFill="background1"/>
            <w:vAlign w:val="center"/>
          </w:tcPr>
          <w:p w14:paraId="01EC911D" w14:textId="77777777" w:rsidR="000725B7" w:rsidRPr="00425D13" w:rsidRDefault="000725B7" w:rsidP="007E04C4">
            <w:pPr>
              <w:ind w:left="426" w:hanging="426"/>
              <w:rPr>
                <w:rFonts w:asciiTheme="minorHAnsi" w:hAnsiTheme="minorHAnsi" w:cs="Arial"/>
                <w:sz w:val="10"/>
                <w:szCs w:val="10"/>
              </w:rPr>
            </w:pPr>
          </w:p>
          <w:p w14:paraId="6B87ADD8" w14:textId="77777777" w:rsidR="000725B7" w:rsidRPr="00A36963" w:rsidRDefault="000725B7" w:rsidP="000725B7">
            <w:pPr>
              <w:numPr>
                <w:ilvl w:val="0"/>
                <w:numId w:val="16"/>
              </w:numPr>
              <w:rPr>
                <w:rFonts w:asciiTheme="minorHAnsi" w:hAnsiTheme="minorHAnsi"/>
                <w:color w:val="000000"/>
                <w:sz w:val="22"/>
                <w:szCs w:val="22"/>
              </w:rPr>
            </w:pPr>
            <w:r w:rsidRPr="00A36963">
              <w:rPr>
                <w:rFonts w:asciiTheme="minorHAnsi" w:hAnsiTheme="minorHAnsi"/>
                <w:color w:val="000000"/>
                <w:sz w:val="22"/>
                <w:szCs w:val="22"/>
              </w:rPr>
              <w:t>Experience delivering group sessions, workshops or job clubs</w:t>
            </w:r>
          </w:p>
        </w:tc>
        <w:tc>
          <w:tcPr>
            <w:tcW w:w="1276" w:type="dxa"/>
            <w:shd w:val="clear" w:color="auto" w:fill="FFFFFF" w:themeFill="background1"/>
            <w:vAlign w:val="center"/>
          </w:tcPr>
          <w:p w14:paraId="4F252D08" w14:textId="77777777" w:rsidR="000725B7" w:rsidRPr="000C6521" w:rsidRDefault="000725B7" w:rsidP="007E04C4">
            <w:pPr>
              <w:jc w:val="center"/>
              <w:rPr>
                <w:rFonts w:ascii="Verdana" w:hAnsi="Verdana" w:cs="Arial"/>
              </w:rPr>
            </w:pPr>
          </w:p>
          <w:p w14:paraId="603D7C86"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FFFFFF" w:themeFill="background1"/>
            <w:vAlign w:val="center"/>
          </w:tcPr>
          <w:p w14:paraId="31DEFABF" w14:textId="77777777" w:rsidR="000725B7" w:rsidRPr="000C6521" w:rsidRDefault="000725B7" w:rsidP="007E04C4">
            <w:pPr>
              <w:jc w:val="center"/>
              <w:rPr>
                <w:rFonts w:ascii="Verdana" w:hAnsi="Verdana" w:cs="Arial"/>
              </w:rPr>
            </w:pPr>
          </w:p>
        </w:tc>
        <w:tc>
          <w:tcPr>
            <w:tcW w:w="1276" w:type="dxa"/>
            <w:shd w:val="clear" w:color="auto" w:fill="FFFFFF" w:themeFill="background1"/>
            <w:vAlign w:val="center"/>
          </w:tcPr>
          <w:p w14:paraId="52463199" w14:textId="77777777" w:rsidR="000725B7" w:rsidRPr="000C6521" w:rsidRDefault="000725B7" w:rsidP="007E04C4">
            <w:pPr>
              <w:jc w:val="center"/>
              <w:rPr>
                <w:rFonts w:ascii="Verdana" w:hAnsi="Verdana" w:cs="Arial"/>
              </w:rPr>
            </w:pPr>
            <w:r>
              <w:rPr>
                <w:rFonts w:ascii="Verdana" w:hAnsi="Verdana" w:cs="Arial"/>
              </w:rPr>
              <w:t>A/</w:t>
            </w:r>
            <w:r w:rsidRPr="000C6521">
              <w:rPr>
                <w:rFonts w:ascii="Verdana" w:hAnsi="Verdana" w:cs="Arial"/>
              </w:rPr>
              <w:t>I</w:t>
            </w:r>
          </w:p>
        </w:tc>
      </w:tr>
      <w:tr w:rsidR="000725B7" w:rsidRPr="000C6521" w14:paraId="6AFA3B76" w14:textId="77777777" w:rsidTr="00C504A4">
        <w:tc>
          <w:tcPr>
            <w:tcW w:w="6237" w:type="dxa"/>
            <w:shd w:val="clear" w:color="auto" w:fill="D9D9D9" w:themeFill="background1" w:themeFillShade="D9"/>
            <w:vAlign w:val="center"/>
          </w:tcPr>
          <w:p w14:paraId="4FCF8356" w14:textId="77777777" w:rsidR="00C504A4" w:rsidRPr="00C504A4" w:rsidRDefault="00C504A4" w:rsidP="00C504A4">
            <w:pPr>
              <w:pStyle w:val="ListParagraph"/>
              <w:ind w:left="643"/>
              <w:rPr>
                <w:rFonts w:asciiTheme="minorHAnsi" w:hAnsiTheme="minorHAnsi" w:cs="Segoe UI"/>
                <w:sz w:val="10"/>
                <w:szCs w:val="10"/>
                <w:lang w:eastAsia="en-GB"/>
              </w:rPr>
            </w:pPr>
          </w:p>
          <w:p w14:paraId="44C3F8CE" w14:textId="10DED64A" w:rsidR="000725B7" w:rsidRPr="00A36963"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Experience of outreach/community-based engagement</w:t>
            </w:r>
          </w:p>
          <w:p w14:paraId="2D2CDE63" w14:textId="77777777" w:rsidR="000725B7" w:rsidRPr="00C504A4" w:rsidRDefault="000725B7" w:rsidP="007E04C4">
            <w:pPr>
              <w:ind w:left="426" w:hanging="426"/>
              <w:rPr>
                <w:rFonts w:asciiTheme="minorHAnsi" w:hAnsiTheme="minorHAnsi" w:cs="Arial"/>
                <w:sz w:val="10"/>
                <w:szCs w:val="10"/>
              </w:rPr>
            </w:pPr>
          </w:p>
        </w:tc>
        <w:tc>
          <w:tcPr>
            <w:tcW w:w="1276" w:type="dxa"/>
            <w:shd w:val="clear" w:color="auto" w:fill="D9D9D9" w:themeFill="background1" w:themeFillShade="D9"/>
            <w:vAlign w:val="center"/>
          </w:tcPr>
          <w:p w14:paraId="2D5C56DB"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D9D9D9" w:themeFill="background1" w:themeFillShade="D9"/>
            <w:vAlign w:val="center"/>
          </w:tcPr>
          <w:p w14:paraId="4A7CCFB2" w14:textId="77777777" w:rsidR="000725B7" w:rsidRPr="000C6521" w:rsidRDefault="000725B7" w:rsidP="007E04C4">
            <w:pPr>
              <w:jc w:val="center"/>
              <w:rPr>
                <w:rFonts w:ascii="Wingdings" w:eastAsia="Wingdings" w:hAnsi="Wingdings" w:cs="Wingdings"/>
              </w:rPr>
            </w:pPr>
          </w:p>
        </w:tc>
        <w:tc>
          <w:tcPr>
            <w:tcW w:w="1276" w:type="dxa"/>
            <w:shd w:val="clear" w:color="auto" w:fill="D9D9D9" w:themeFill="background1" w:themeFillShade="D9"/>
            <w:vAlign w:val="center"/>
          </w:tcPr>
          <w:p w14:paraId="3138CC16" w14:textId="77777777" w:rsidR="000725B7" w:rsidRPr="000C6521" w:rsidRDefault="000725B7" w:rsidP="007E04C4">
            <w:pPr>
              <w:jc w:val="center"/>
              <w:rPr>
                <w:rFonts w:ascii="Verdana" w:hAnsi="Verdana" w:cs="Arial"/>
              </w:rPr>
            </w:pPr>
            <w:r>
              <w:rPr>
                <w:rFonts w:ascii="Verdana" w:hAnsi="Verdana" w:cs="Arial"/>
              </w:rPr>
              <w:t>A/I</w:t>
            </w:r>
          </w:p>
        </w:tc>
      </w:tr>
      <w:tr w:rsidR="000725B7" w:rsidRPr="000C6521" w14:paraId="7C816C59" w14:textId="77777777" w:rsidTr="00C504A4">
        <w:tc>
          <w:tcPr>
            <w:tcW w:w="6237" w:type="dxa"/>
            <w:shd w:val="clear" w:color="auto" w:fill="FFFFFF" w:themeFill="background1"/>
            <w:vAlign w:val="center"/>
          </w:tcPr>
          <w:p w14:paraId="1EBC580B" w14:textId="77777777" w:rsidR="00C504A4" w:rsidRPr="00C504A4" w:rsidRDefault="00C504A4" w:rsidP="00C504A4">
            <w:pPr>
              <w:pStyle w:val="ListParagraph"/>
              <w:ind w:left="643"/>
              <w:rPr>
                <w:rFonts w:asciiTheme="minorHAnsi" w:hAnsiTheme="minorHAnsi" w:cs="Segoe UI"/>
                <w:sz w:val="10"/>
                <w:szCs w:val="10"/>
                <w:lang w:eastAsia="en-GB"/>
              </w:rPr>
            </w:pPr>
          </w:p>
          <w:p w14:paraId="060F78CD"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Experience working with individuals facing barriers to employment</w:t>
            </w:r>
          </w:p>
          <w:p w14:paraId="1CC8050C" w14:textId="44D79D5A"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FFFFFF" w:themeFill="background1"/>
            <w:vAlign w:val="center"/>
          </w:tcPr>
          <w:p w14:paraId="4076557B"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FFFFFF" w:themeFill="background1"/>
            <w:vAlign w:val="center"/>
          </w:tcPr>
          <w:p w14:paraId="16BA2B66" w14:textId="77777777" w:rsidR="000725B7" w:rsidRPr="000C6521" w:rsidRDefault="000725B7" w:rsidP="007E04C4">
            <w:pPr>
              <w:jc w:val="center"/>
              <w:rPr>
                <w:rFonts w:ascii="Wingdings" w:eastAsia="Wingdings" w:hAnsi="Wingdings" w:cs="Wingdings"/>
              </w:rPr>
            </w:pPr>
          </w:p>
        </w:tc>
        <w:tc>
          <w:tcPr>
            <w:tcW w:w="1276" w:type="dxa"/>
            <w:shd w:val="clear" w:color="auto" w:fill="FFFFFF" w:themeFill="background1"/>
            <w:vAlign w:val="center"/>
          </w:tcPr>
          <w:p w14:paraId="7F1FA81D" w14:textId="77777777" w:rsidR="000725B7" w:rsidRPr="000C6521" w:rsidRDefault="000725B7" w:rsidP="007E04C4">
            <w:pPr>
              <w:jc w:val="center"/>
              <w:rPr>
                <w:rFonts w:ascii="Verdana" w:hAnsi="Verdana" w:cs="Arial"/>
              </w:rPr>
            </w:pPr>
            <w:r>
              <w:rPr>
                <w:rFonts w:ascii="Verdana" w:hAnsi="Verdana" w:cs="Arial"/>
              </w:rPr>
              <w:t>A/I</w:t>
            </w:r>
          </w:p>
        </w:tc>
      </w:tr>
      <w:tr w:rsidR="000725B7" w:rsidRPr="000C6521" w14:paraId="481BD16B" w14:textId="77777777" w:rsidTr="00C504A4">
        <w:tc>
          <w:tcPr>
            <w:tcW w:w="6237" w:type="dxa"/>
            <w:shd w:val="clear" w:color="auto" w:fill="D9D9D9" w:themeFill="background1" w:themeFillShade="D9"/>
            <w:vAlign w:val="center"/>
          </w:tcPr>
          <w:p w14:paraId="7645DED6" w14:textId="77777777" w:rsidR="00C504A4" w:rsidRPr="00C504A4" w:rsidRDefault="00C504A4" w:rsidP="00C504A4">
            <w:pPr>
              <w:pStyle w:val="ListParagraph"/>
              <w:ind w:left="643"/>
              <w:rPr>
                <w:rFonts w:asciiTheme="minorHAnsi" w:hAnsiTheme="minorHAnsi" w:cs="Segoe UI"/>
                <w:sz w:val="10"/>
                <w:szCs w:val="10"/>
                <w:lang w:eastAsia="en-GB"/>
              </w:rPr>
            </w:pPr>
          </w:p>
          <w:p w14:paraId="059F2023"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Knowledge of employability skills and recruitment/job search processes</w:t>
            </w:r>
          </w:p>
          <w:p w14:paraId="0C269071" w14:textId="0F3B700A"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D9D9D9" w:themeFill="background1" w:themeFillShade="D9"/>
            <w:vAlign w:val="center"/>
          </w:tcPr>
          <w:p w14:paraId="3E7FE723"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D9D9D9" w:themeFill="background1" w:themeFillShade="D9"/>
            <w:vAlign w:val="center"/>
          </w:tcPr>
          <w:p w14:paraId="4BD30A5F" w14:textId="77777777" w:rsidR="000725B7" w:rsidRPr="000C6521" w:rsidRDefault="000725B7" w:rsidP="007E04C4">
            <w:pPr>
              <w:jc w:val="center"/>
              <w:rPr>
                <w:rFonts w:ascii="Wingdings" w:eastAsia="Wingdings" w:hAnsi="Wingdings" w:cs="Wingdings"/>
              </w:rPr>
            </w:pPr>
          </w:p>
        </w:tc>
        <w:tc>
          <w:tcPr>
            <w:tcW w:w="1276" w:type="dxa"/>
            <w:shd w:val="clear" w:color="auto" w:fill="D9D9D9" w:themeFill="background1" w:themeFillShade="D9"/>
            <w:vAlign w:val="center"/>
          </w:tcPr>
          <w:p w14:paraId="7A41C47C" w14:textId="77777777" w:rsidR="000725B7" w:rsidRPr="000C6521" w:rsidRDefault="000725B7" w:rsidP="007E04C4">
            <w:pPr>
              <w:jc w:val="center"/>
              <w:rPr>
                <w:rFonts w:ascii="Verdana" w:hAnsi="Verdana" w:cs="Arial"/>
              </w:rPr>
            </w:pPr>
            <w:r>
              <w:rPr>
                <w:rFonts w:ascii="Verdana" w:hAnsi="Verdana" w:cs="Arial"/>
              </w:rPr>
              <w:t>I</w:t>
            </w:r>
          </w:p>
        </w:tc>
      </w:tr>
      <w:tr w:rsidR="000725B7" w:rsidRPr="000C6521" w14:paraId="407795D7" w14:textId="77777777" w:rsidTr="00C504A4">
        <w:tc>
          <w:tcPr>
            <w:tcW w:w="6237" w:type="dxa"/>
            <w:shd w:val="clear" w:color="auto" w:fill="D9D9D9" w:themeFill="background1" w:themeFillShade="D9"/>
            <w:vAlign w:val="center"/>
          </w:tcPr>
          <w:p w14:paraId="567059BA" w14:textId="77777777" w:rsidR="00C504A4" w:rsidRPr="00C504A4" w:rsidRDefault="00C504A4" w:rsidP="00C504A4">
            <w:pPr>
              <w:pStyle w:val="ListParagraph"/>
              <w:ind w:left="643"/>
              <w:rPr>
                <w:rFonts w:asciiTheme="minorHAnsi" w:hAnsiTheme="minorHAnsi" w:cs="Segoe UI"/>
                <w:sz w:val="10"/>
                <w:szCs w:val="10"/>
                <w:lang w:eastAsia="en-GB"/>
              </w:rPr>
            </w:pPr>
          </w:p>
          <w:p w14:paraId="3F4EB626"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Understanding of barriers to employment and how to overcome them</w:t>
            </w:r>
          </w:p>
          <w:p w14:paraId="6E3DBFD3" w14:textId="6D64FDFA"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D9D9D9" w:themeFill="background1" w:themeFillShade="D9"/>
            <w:vAlign w:val="center"/>
          </w:tcPr>
          <w:p w14:paraId="51F4E635"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D9D9D9" w:themeFill="background1" w:themeFillShade="D9"/>
            <w:vAlign w:val="center"/>
          </w:tcPr>
          <w:p w14:paraId="3B30501A" w14:textId="77777777" w:rsidR="000725B7" w:rsidRPr="000C6521" w:rsidRDefault="000725B7" w:rsidP="007E04C4">
            <w:pPr>
              <w:jc w:val="center"/>
              <w:rPr>
                <w:rFonts w:ascii="Wingdings" w:eastAsia="Wingdings" w:hAnsi="Wingdings" w:cs="Wingdings"/>
              </w:rPr>
            </w:pPr>
          </w:p>
        </w:tc>
        <w:tc>
          <w:tcPr>
            <w:tcW w:w="1276" w:type="dxa"/>
            <w:shd w:val="clear" w:color="auto" w:fill="D9D9D9" w:themeFill="background1" w:themeFillShade="D9"/>
            <w:vAlign w:val="center"/>
          </w:tcPr>
          <w:p w14:paraId="477DCEE9" w14:textId="77777777" w:rsidR="000725B7" w:rsidRPr="000C6521" w:rsidRDefault="000725B7" w:rsidP="007E04C4">
            <w:pPr>
              <w:jc w:val="center"/>
              <w:rPr>
                <w:rFonts w:ascii="Verdana" w:hAnsi="Verdana" w:cs="Arial"/>
              </w:rPr>
            </w:pPr>
            <w:r>
              <w:rPr>
                <w:rFonts w:ascii="Verdana" w:hAnsi="Verdana" w:cs="Arial"/>
              </w:rPr>
              <w:t>I</w:t>
            </w:r>
          </w:p>
        </w:tc>
      </w:tr>
      <w:tr w:rsidR="000725B7" w:rsidRPr="000C6521" w14:paraId="550CD59A" w14:textId="77777777" w:rsidTr="00C504A4">
        <w:tc>
          <w:tcPr>
            <w:tcW w:w="6237" w:type="dxa"/>
            <w:shd w:val="clear" w:color="auto" w:fill="FFFFFF" w:themeFill="background1"/>
            <w:vAlign w:val="center"/>
          </w:tcPr>
          <w:p w14:paraId="39024012" w14:textId="77777777" w:rsidR="00C504A4" w:rsidRPr="00C504A4" w:rsidRDefault="00C504A4" w:rsidP="00C504A4">
            <w:pPr>
              <w:pStyle w:val="ListParagraph"/>
              <w:ind w:left="643"/>
              <w:rPr>
                <w:rFonts w:asciiTheme="minorHAnsi" w:hAnsiTheme="minorHAnsi" w:cs="Segoe UI"/>
                <w:sz w:val="10"/>
                <w:szCs w:val="10"/>
                <w:lang w:eastAsia="en-GB"/>
              </w:rPr>
            </w:pPr>
          </w:p>
          <w:p w14:paraId="628DB15D"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Ability to engage, motivate and build relationships with participants</w:t>
            </w:r>
          </w:p>
          <w:p w14:paraId="46BC20BD" w14:textId="3DB3E26D"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FFFFFF" w:themeFill="background1"/>
            <w:vAlign w:val="center"/>
          </w:tcPr>
          <w:p w14:paraId="3A40BF03" w14:textId="77777777" w:rsidR="000725B7" w:rsidRPr="000C6521" w:rsidRDefault="000725B7" w:rsidP="007E04C4">
            <w:pPr>
              <w:jc w:val="center"/>
              <w:rPr>
                <w:rFonts w:ascii="Verdana" w:hAnsi="Verdana" w:cs="Arial"/>
              </w:rPr>
            </w:pPr>
            <w:r w:rsidRPr="000C6521">
              <w:rPr>
                <w:rFonts w:ascii="Wingdings" w:eastAsia="Wingdings" w:hAnsi="Wingdings" w:cs="Wingdings"/>
              </w:rPr>
              <w:t>ü</w:t>
            </w:r>
          </w:p>
        </w:tc>
        <w:tc>
          <w:tcPr>
            <w:tcW w:w="1276" w:type="dxa"/>
            <w:shd w:val="clear" w:color="auto" w:fill="FFFFFF" w:themeFill="background1"/>
            <w:vAlign w:val="center"/>
          </w:tcPr>
          <w:p w14:paraId="60ECB373" w14:textId="77777777" w:rsidR="000725B7" w:rsidRPr="000C6521" w:rsidRDefault="000725B7" w:rsidP="007E04C4">
            <w:pPr>
              <w:jc w:val="center"/>
              <w:rPr>
                <w:rFonts w:ascii="Wingdings" w:eastAsia="Wingdings" w:hAnsi="Wingdings" w:cs="Wingdings"/>
              </w:rPr>
            </w:pPr>
          </w:p>
        </w:tc>
        <w:tc>
          <w:tcPr>
            <w:tcW w:w="1276" w:type="dxa"/>
            <w:shd w:val="clear" w:color="auto" w:fill="FFFFFF" w:themeFill="background1"/>
            <w:vAlign w:val="center"/>
          </w:tcPr>
          <w:p w14:paraId="73AD290D" w14:textId="77777777" w:rsidR="000725B7" w:rsidRPr="000C6521" w:rsidRDefault="000725B7" w:rsidP="007E04C4">
            <w:pPr>
              <w:jc w:val="center"/>
              <w:rPr>
                <w:rFonts w:ascii="Verdana" w:hAnsi="Verdana" w:cs="Arial"/>
              </w:rPr>
            </w:pPr>
            <w:r>
              <w:rPr>
                <w:rFonts w:ascii="Verdana" w:hAnsi="Verdana" w:cs="Arial"/>
              </w:rPr>
              <w:t>A/I</w:t>
            </w:r>
          </w:p>
        </w:tc>
      </w:tr>
      <w:tr w:rsidR="000725B7" w14:paraId="3488AD30" w14:textId="77777777" w:rsidTr="00C504A4">
        <w:tc>
          <w:tcPr>
            <w:tcW w:w="6237" w:type="dxa"/>
            <w:shd w:val="clear" w:color="auto" w:fill="D9D9D9" w:themeFill="background1" w:themeFillShade="D9"/>
            <w:vAlign w:val="center"/>
          </w:tcPr>
          <w:p w14:paraId="719012F3" w14:textId="77777777" w:rsidR="00C504A4" w:rsidRPr="00C504A4" w:rsidRDefault="00C504A4" w:rsidP="00C504A4">
            <w:pPr>
              <w:pStyle w:val="ListParagraph"/>
              <w:ind w:left="643"/>
              <w:rPr>
                <w:rFonts w:asciiTheme="minorHAnsi" w:hAnsiTheme="minorHAnsi" w:cs="Segoe UI"/>
                <w:sz w:val="10"/>
                <w:szCs w:val="10"/>
                <w:lang w:eastAsia="en-GB"/>
              </w:rPr>
            </w:pPr>
          </w:p>
          <w:p w14:paraId="16BDC6AA"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Ability to work with employers and external partners to secure opportunities</w:t>
            </w:r>
          </w:p>
          <w:p w14:paraId="686B54C7" w14:textId="62B5BFE8"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D9D9D9" w:themeFill="background1" w:themeFillShade="D9"/>
            <w:vAlign w:val="center"/>
          </w:tcPr>
          <w:p w14:paraId="78A03C58"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D9D9D9" w:themeFill="background1" w:themeFillShade="D9"/>
            <w:vAlign w:val="center"/>
          </w:tcPr>
          <w:p w14:paraId="3637E4F2" w14:textId="77777777" w:rsidR="000725B7" w:rsidRPr="000C6521" w:rsidRDefault="000725B7" w:rsidP="007E04C4">
            <w:pPr>
              <w:jc w:val="center"/>
              <w:rPr>
                <w:rFonts w:ascii="Wingdings" w:eastAsia="Wingdings" w:hAnsi="Wingdings" w:cs="Wingdings"/>
              </w:rPr>
            </w:pPr>
          </w:p>
        </w:tc>
        <w:tc>
          <w:tcPr>
            <w:tcW w:w="1276" w:type="dxa"/>
            <w:shd w:val="clear" w:color="auto" w:fill="D9D9D9" w:themeFill="background1" w:themeFillShade="D9"/>
            <w:vAlign w:val="center"/>
          </w:tcPr>
          <w:p w14:paraId="1956DDD3" w14:textId="6FD27651" w:rsidR="000725B7" w:rsidRDefault="00830ADF" w:rsidP="007E04C4">
            <w:pPr>
              <w:jc w:val="center"/>
              <w:rPr>
                <w:rFonts w:ascii="Verdana" w:hAnsi="Verdana" w:cs="Arial"/>
              </w:rPr>
            </w:pPr>
            <w:r>
              <w:rPr>
                <w:rFonts w:ascii="Verdana" w:hAnsi="Verdana" w:cs="Arial"/>
              </w:rPr>
              <w:t>A</w:t>
            </w:r>
            <w:r w:rsidR="00194EE8">
              <w:rPr>
                <w:rFonts w:ascii="Verdana" w:hAnsi="Verdana" w:cs="Arial"/>
              </w:rPr>
              <w:t>/I</w:t>
            </w:r>
          </w:p>
        </w:tc>
      </w:tr>
      <w:tr w:rsidR="000725B7" w14:paraId="27FF9ECA" w14:textId="77777777" w:rsidTr="00C504A4">
        <w:tc>
          <w:tcPr>
            <w:tcW w:w="6237" w:type="dxa"/>
            <w:shd w:val="clear" w:color="auto" w:fill="FFFFFF" w:themeFill="background1"/>
            <w:vAlign w:val="center"/>
          </w:tcPr>
          <w:p w14:paraId="007EB916" w14:textId="77777777" w:rsidR="00C504A4" w:rsidRPr="00C504A4" w:rsidRDefault="00C504A4" w:rsidP="00C504A4">
            <w:pPr>
              <w:pStyle w:val="ListParagraph"/>
              <w:ind w:left="643"/>
              <w:rPr>
                <w:rFonts w:asciiTheme="minorHAnsi" w:hAnsiTheme="minorHAnsi" w:cs="Segoe UI"/>
                <w:sz w:val="10"/>
                <w:szCs w:val="10"/>
                <w:lang w:eastAsia="en-GB"/>
              </w:rPr>
            </w:pPr>
          </w:p>
          <w:p w14:paraId="47AA4427"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Ability to manage workload and meet deadlines and performance targets</w:t>
            </w:r>
          </w:p>
          <w:p w14:paraId="7A68D37D" w14:textId="065B880B"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FFFFFF" w:themeFill="background1"/>
            <w:vAlign w:val="center"/>
          </w:tcPr>
          <w:p w14:paraId="22866670"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FFFFFF" w:themeFill="background1"/>
            <w:vAlign w:val="center"/>
          </w:tcPr>
          <w:p w14:paraId="19148C44" w14:textId="77777777" w:rsidR="000725B7" w:rsidRPr="000C6521" w:rsidRDefault="000725B7" w:rsidP="007E04C4">
            <w:pPr>
              <w:jc w:val="center"/>
              <w:rPr>
                <w:rFonts w:ascii="Wingdings" w:eastAsia="Wingdings" w:hAnsi="Wingdings" w:cs="Wingdings"/>
              </w:rPr>
            </w:pPr>
          </w:p>
        </w:tc>
        <w:tc>
          <w:tcPr>
            <w:tcW w:w="1276" w:type="dxa"/>
            <w:shd w:val="clear" w:color="auto" w:fill="FFFFFF" w:themeFill="background1"/>
            <w:vAlign w:val="center"/>
          </w:tcPr>
          <w:p w14:paraId="4455BB4F" w14:textId="7F76BB80" w:rsidR="000725B7" w:rsidRDefault="00194EE8" w:rsidP="007E04C4">
            <w:pPr>
              <w:jc w:val="center"/>
              <w:rPr>
                <w:rFonts w:ascii="Verdana" w:hAnsi="Verdana" w:cs="Arial"/>
              </w:rPr>
            </w:pPr>
            <w:r>
              <w:rPr>
                <w:rFonts w:ascii="Verdana" w:hAnsi="Verdana" w:cs="Arial"/>
              </w:rPr>
              <w:t>A/I</w:t>
            </w:r>
          </w:p>
        </w:tc>
      </w:tr>
      <w:tr w:rsidR="000725B7" w14:paraId="43F962B3" w14:textId="77777777" w:rsidTr="00C504A4">
        <w:tc>
          <w:tcPr>
            <w:tcW w:w="6237" w:type="dxa"/>
            <w:shd w:val="clear" w:color="auto" w:fill="D9D9D9" w:themeFill="background1" w:themeFillShade="D9"/>
            <w:vAlign w:val="center"/>
          </w:tcPr>
          <w:p w14:paraId="29549511" w14:textId="77777777" w:rsidR="00C504A4" w:rsidRPr="00C504A4" w:rsidRDefault="00C504A4" w:rsidP="00C504A4">
            <w:pPr>
              <w:pStyle w:val="ListParagraph"/>
              <w:ind w:left="643"/>
              <w:rPr>
                <w:rFonts w:asciiTheme="minorHAnsi" w:hAnsiTheme="minorHAnsi" w:cs="Segoe UI"/>
                <w:sz w:val="10"/>
                <w:szCs w:val="10"/>
                <w:lang w:eastAsia="en-GB"/>
              </w:rPr>
            </w:pPr>
          </w:p>
          <w:p w14:paraId="5D9ED78A"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Strong communication and interpersonal skills</w:t>
            </w:r>
          </w:p>
          <w:p w14:paraId="147B841A" w14:textId="32B6C948"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D9D9D9" w:themeFill="background1" w:themeFillShade="D9"/>
            <w:vAlign w:val="center"/>
          </w:tcPr>
          <w:p w14:paraId="61878F51"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D9D9D9" w:themeFill="background1" w:themeFillShade="D9"/>
            <w:vAlign w:val="center"/>
          </w:tcPr>
          <w:p w14:paraId="28920745" w14:textId="77777777" w:rsidR="000725B7" w:rsidRPr="000C6521" w:rsidRDefault="000725B7" w:rsidP="007E04C4">
            <w:pPr>
              <w:jc w:val="center"/>
              <w:rPr>
                <w:rFonts w:ascii="Wingdings" w:eastAsia="Wingdings" w:hAnsi="Wingdings" w:cs="Wingdings"/>
              </w:rPr>
            </w:pPr>
          </w:p>
        </w:tc>
        <w:tc>
          <w:tcPr>
            <w:tcW w:w="1276" w:type="dxa"/>
            <w:shd w:val="clear" w:color="auto" w:fill="D9D9D9" w:themeFill="background1" w:themeFillShade="D9"/>
            <w:vAlign w:val="center"/>
          </w:tcPr>
          <w:p w14:paraId="052DAAAD" w14:textId="2CD7F86F" w:rsidR="000725B7" w:rsidRDefault="00194EE8" w:rsidP="007E04C4">
            <w:pPr>
              <w:jc w:val="center"/>
              <w:rPr>
                <w:rFonts w:ascii="Verdana" w:hAnsi="Verdana" w:cs="Arial"/>
              </w:rPr>
            </w:pPr>
            <w:r>
              <w:rPr>
                <w:rFonts w:ascii="Verdana" w:hAnsi="Verdana" w:cs="Arial"/>
              </w:rPr>
              <w:t>A/I</w:t>
            </w:r>
          </w:p>
        </w:tc>
      </w:tr>
      <w:tr w:rsidR="000725B7" w14:paraId="40DD1E53" w14:textId="77777777" w:rsidTr="00C504A4">
        <w:trPr>
          <w:trHeight w:val="624"/>
        </w:trPr>
        <w:tc>
          <w:tcPr>
            <w:tcW w:w="6237" w:type="dxa"/>
            <w:shd w:val="clear" w:color="auto" w:fill="FFFFFF" w:themeFill="background1"/>
            <w:vAlign w:val="center"/>
          </w:tcPr>
          <w:p w14:paraId="514C3B2D" w14:textId="77777777" w:rsidR="000725B7" w:rsidRPr="00A36963" w:rsidRDefault="000725B7" w:rsidP="000725B7">
            <w:pPr>
              <w:pStyle w:val="ListParagraph"/>
              <w:numPr>
                <w:ilvl w:val="0"/>
                <w:numId w:val="16"/>
              </w:numPr>
              <w:rPr>
                <w:rFonts w:asciiTheme="minorHAnsi" w:hAnsiTheme="minorHAnsi" w:cs="Segoe UI"/>
                <w:sz w:val="22"/>
                <w:szCs w:val="22"/>
                <w:lang w:eastAsia="en-GB"/>
              </w:rPr>
            </w:pPr>
            <w:r>
              <w:rPr>
                <w:rFonts w:asciiTheme="minorHAnsi" w:hAnsiTheme="minorHAnsi" w:cs="Segoe UI"/>
                <w:sz w:val="22"/>
                <w:szCs w:val="22"/>
                <w:lang w:eastAsia="en-GB"/>
              </w:rPr>
              <w:t>Good</w:t>
            </w:r>
            <w:r w:rsidRPr="00A36963">
              <w:rPr>
                <w:rFonts w:asciiTheme="minorHAnsi" w:hAnsiTheme="minorHAnsi" w:cs="Segoe UI"/>
                <w:sz w:val="22"/>
                <w:szCs w:val="22"/>
                <w:lang w:eastAsia="en-GB"/>
              </w:rPr>
              <w:t xml:space="preserve"> IT skills, including data tracking and reporting</w:t>
            </w:r>
          </w:p>
        </w:tc>
        <w:tc>
          <w:tcPr>
            <w:tcW w:w="1276" w:type="dxa"/>
            <w:shd w:val="clear" w:color="auto" w:fill="FFFFFF" w:themeFill="background1"/>
            <w:vAlign w:val="center"/>
          </w:tcPr>
          <w:p w14:paraId="7487187E"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FFFFFF" w:themeFill="background1"/>
            <w:vAlign w:val="center"/>
          </w:tcPr>
          <w:p w14:paraId="7DC3903B" w14:textId="77777777" w:rsidR="000725B7" w:rsidRPr="000C6521" w:rsidRDefault="000725B7" w:rsidP="007E04C4">
            <w:pPr>
              <w:jc w:val="center"/>
              <w:rPr>
                <w:rFonts w:ascii="Wingdings" w:eastAsia="Wingdings" w:hAnsi="Wingdings" w:cs="Wingdings"/>
              </w:rPr>
            </w:pPr>
          </w:p>
        </w:tc>
        <w:tc>
          <w:tcPr>
            <w:tcW w:w="1276" w:type="dxa"/>
            <w:shd w:val="clear" w:color="auto" w:fill="FFFFFF" w:themeFill="background1"/>
            <w:vAlign w:val="center"/>
          </w:tcPr>
          <w:p w14:paraId="52812E61" w14:textId="3E739E30" w:rsidR="000725B7" w:rsidRDefault="00194EE8" w:rsidP="007E04C4">
            <w:pPr>
              <w:jc w:val="center"/>
              <w:rPr>
                <w:rFonts w:ascii="Verdana" w:hAnsi="Verdana" w:cs="Arial"/>
              </w:rPr>
            </w:pPr>
            <w:r>
              <w:rPr>
                <w:rFonts w:ascii="Verdana" w:hAnsi="Verdana" w:cs="Arial"/>
              </w:rPr>
              <w:t>A/I</w:t>
            </w:r>
          </w:p>
        </w:tc>
      </w:tr>
      <w:tr w:rsidR="000725B7" w14:paraId="224B91DD" w14:textId="77777777" w:rsidTr="00C504A4">
        <w:tc>
          <w:tcPr>
            <w:tcW w:w="6237" w:type="dxa"/>
            <w:shd w:val="clear" w:color="auto" w:fill="D9D9D9" w:themeFill="background1" w:themeFillShade="D9"/>
            <w:vAlign w:val="center"/>
          </w:tcPr>
          <w:p w14:paraId="1E59440B" w14:textId="77777777" w:rsidR="00C504A4" w:rsidRPr="00C504A4" w:rsidRDefault="00C504A4" w:rsidP="00C504A4">
            <w:pPr>
              <w:pStyle w:val="ListParagraph"/>
              <w:ind w:left="643"/>
              <w:rPr>
                <w:rFonts w:asciiTheme="minorHAnsi" w:hAnsiTheme="minorHAnsi" w:cs="Segoe UI"/>
                <w:sz w:val="10"/>
                <w:szCs w:val="10"/>
                <w:lang w:eastAsia="en-GB"/>
              </w:rPr>
            </w:pPr>
          </w:p>
          <w:p w14:paraId="79177BEE"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Ability to analyse and report performance data</w:t>
            </w:r>
          </w:p>
          <w:p w14:paraId="7DE11CE2" w14:textId="1E2F799D"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D9D9D9" w:themeFill="background1" w:themeFillShade="D9"/>
            <w:vAlign w:val="center"/>
          </w:tcPr>
          <w:p w14:paraId="401DF5EC" w14:textId="77777777" w:rsidR="000725B7" w:rsidRPr="000C6521" w:rsidRDefault="000725B7" w:rsidP="007E04C4">
            <w:pPr>
              <w:jc w:val="center"/>
              <w:rPr>
                <w:rFonts w:ascii="Wingdings" w:eastAsia="Wingdings" w:hAnsi="Wingdings" w:cs="Wingdings"/>
              </w:rPr>
            </w:pPr>
          </w:p>
        </w:tc>
        <w:tc>
          <w:tcPr>
            <w:tcW w:w="1276" w:type="dxa"/>
            <w:shd w:val="clear" w:color="auto" w:fill="D9D9D9" w:themeFill="background1" w:themeFillShade="D9"/>
            <w:vAlign w:val="center"/>
          </w:tcPr>
          <w:p w14:paraId="58704742"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D9D9D9" w:themeFill="background1" w:themeFillShade="D9"/>
            <w:vAlign w:val="center"/>
          </w:tcPr>
          <w:p w14:paraId="666A97B9" w14:textId="3E955E3D" w:rsidR="000725B7" w:rsidRDefault="00194EE8" w:rsidP="007E04C4">
            <w:pPr>
              <w:jc w:val="center"/>
              <w:rPr>
                <w:rFonts w:ascii="Verdana" w:hAnsi="Verdana" w:cs="Arial"/>
              </w:rPr>
            </w:pPr>
            <w:r>
              <w:rPr>
                <w:rFonts w:ascii="Verdana" w:hAnsi="Verdana" w:cs="Arial"/>
              </w:rPr>
              <w:t>A/I</w:t>
            </w:r>
          </w:p>
        </w:tc>
      </w:tr>
      <w:tr w:rsidR="000725B7" w14:paraId="091A9365" w14:textId="77777777" w:rsidTr="00C504A4">
        <w:tc>
          <w:tcPr>
            <w:tcW w:w="6237" w:type="dxa"/>
            <w:shd w:val="clear" w:color="auto" w:fill="FFFFFF" w:themeFill="background1"/>
            <w:vAlign w:val="center"/>
          </w:tcPr>
          <w:p w14:paraId="54548F6B" w14:textId="77777777" w:rsidR="00C504A4" w:rsidRPr="00C504A4" w:rsidRDefault="00C504A4" w:rsidP="00C504A4">
            <w:pPr>
              <w:pStyle w:val="ListParagraph"/>
              <w:ind w:left="643"/>
              <w:rPr>
                <w:rFonts w:asciiTheme="minorHAnsi" w:hAnsiTheme="minorHAnsi" w:cs="Segoe UI"/>
                <w:sz w:val="10"/>
                <w:szCs w:val="10"/>
                <w:lang w:eastAsia="en-GB"/>
              </w:rPr>
            </w:pPr>
          </w:p>
          <w:p w14:paraId="776DE87A"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Knowledge of safeguarding, equality and inclusion in practice</w:t>
            </w:r>
          </w:p>
          <w:p w14:paraId="48279637" w14:textId="753A301C"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FFFFFF" w:themeFill="background1"/>
            <w:vAlign w:val="center"/>
          </w:tcPr>
          <w:p w14:paraId="31BA8809"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FFFFFF" w:themeFill="background1"/>
            <w:vAlign w:val="center"/>
          </w:tcPr>
          <w:p w14:paraId="5C0182C1" w14:textId="77777777" w:rsidR="000725B7" w:rsidRPr="000C6521" w:rsidRDefault="000725B7" w:rsidP="007E04C4">
            <w:pPr>
              <w:jc w:val="center"/>
              <w:rPr>
                <w:rFonts w:ascii="Wingdings" w:eastAsia="Wingdings" w:hAnsi="Wingdings" w:cs="Wingdings"/>
              </w:rPr>
            </w:pPr>
          </w:p>
        </w:tc>
        <w:tc>
          <w:tcPr>
            <w:tcW w:w="1276" w:type="dxa"/>
            <w:shd w:val="clear" w:color="auto" w:fill="FFFFFF" w:themeFill="background1"/>
            <w:vAlign w:val="center"/>
          </w:tcPr>
          <w:p w14:paraId="41021CE0" w14:textId="77DB3F65" w:rsidR="000725B7" w:rsidRDefault="00194EE8" w:rsidP="007E04C4">
            <w:pPr>
              <w:jc w:val="center"/>
              <w:rPr>
                <w:rFonts w:ascii="Verdana" w:hAnsi="Verdana" w:cs="Arial"/>
              </w:rPr>
            </w:pPr>
            <w:r>
              <w:rPr>
                <w:rFonts w:ascii="Verdana" w:hAnsi="Verdana" w:cs="Arial"/>
              </w:rPr>
              <w:t>A/I</w:t>
            </w:r>
          </w:p>
        </w:tc>
      </w:tr>
      <w:tr w:rsidR="000725B7" w14:paraId="240902B2" w14:textId="77777777" w:rsidTr="00C504A4">
        <w:tc>
          <w:tcPr>
            <w:tcW w:w="6237" w:type="dxa"/>
            <w:shd w:val="clear" w:color="auto" w:fill="D9D9D9" w:themeFill="background1" w:themeFillShade="D9"/>
            <w:vAlign w:val="center"/>
          </w:tcPr>
          <w:p w14:paraId="0CDD9FDD" w14:textId="77777777" w:rsidR="00C504A4" w:rsidRPr="00C504A4" w:rsidRDefault="00C504A4" w:rsidP="00C504A4">
            <w:pPr>
              <w:pStyle w:val="ListParagraph"/>
              <w:ind w:left="643"/>
              <w:rPr>
                <w:rFonts w:asciiTheme="minorHAnsi" w:hAnsiTheme="minorHAnsi" w:cs="Segoe UI"/>
                <w:sz w:val="10"/>
                <w:szCs w:val="10"/>
                <w:lang w:eastAsia="en-GB"/>
              </w:rPr>
            </w:pPr>
          </w:p>
          <w:p w14:paraId="1A1264FF" w14:textId="77777777" w:rsidR="000725B7" w:rsidRDefault="000725B7" w:rsidP="000725B7">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Ability to work flexibly across locations, including outreach delivery</w:t>
            </w:r>
          </w:p>
          <w:p w14:paraId="5B95513F" w14:textId="1A1759D2"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D9D9D9" w:themeFill="background1" w:themeFillShade="D9"/>
            <w:vAlign w:val="center"/>
          </w:tcPr>
          <w:p w14:paraId="0A5AC9A3"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D9D9D9" w:themeFill="background1" w:themeFillShade="D9"/>
            <w:vAlign w:val="center"/>
          </w:tcPr>
          <w:p w14:paraId="57F62D55" w14:textId="77777777" w:rsidR="000725B7" w:rsidRPr="000C6521" w:rsidRDefault="000725B7" w:rsidP="007E04C4">
            <w:pPr>
              <w:jc w:val="center"/>
              <w:rPr>
                <w:rFonts w:ascii="Wingdings" w:eastAsia="Wingdings" w:hAnsi="Wingdings" w:cs="Wingdings"/>
              </w:rPr>
            </w:pPr>
          </w:p>
        </w:tc>
        <w:tc>
          <w:tcPr>
            <w:tcW w:w="1276" w:type="dxa"/>
            <w:shd w:val="clear" w:color="auto" w:fill="D9D9D9" w:themeFill="background1" w:themeFillShade="D9"/>
            <w:vAlign w:val="center"/>
          </w:tcPr>
          <w:p w14:paraId="1A35FBC9" w14:textId="7A98B69C" w:rsidR="000725B7" w:rsidRDefault="00194EE8" w:rsidP="007E04C4">
            <w:pPr>
              <w:jc w:val="center"/>
              <w:rPr>
                <w:rFonts w:ascii="Verdana" w:hAnsi="Verdana" w:cs="Arial"/>
              </w:rPr>
            </w:pPr>
            <w:r>
              <w:rPr>
                <w:rFonts w:ascii="Verdana" w:hAnsi="Verdana" w:cs="Arial"/>
              </w:rPr>
              <w:t>A/I</w:t>
            </w:r>
          </w:p>
        </w:tc>
      </w:tr>
      <w:tr w:rsidR="000725B7" w14:paraId="2E354011" w14:textId="77777777" w:rsidTr="00C504A4">
        <w:tc>
          <w:tcPr>
            <w:tcW w:w="6237" w:type="dxa"/>
            <w:shd w:val="clear" w:color="auto" w:fill="FFFFFF" w:themeFill="background1"/>
            <w:vAlign w:val="center"/>
          </w:tcPr>
          <w:p w14:paraId="0A7A7498" w14:textId="77777777" w:rsidR="00C504A4" w:rsidRPr="00C504A4" w:rsidRDefault="00C504A4" w:rsidP="00C504A4">
            <w:pPr>
              <w:pStyle w:val="ListParagraph"/>
              <w:ind w:left="643"/>
              <w:rPr>
                <w:rFonts w:asciiTheme="minorHAnsi" w:hAnsiTheme="minorHAnsi" w:cs="Segoe UI"/>
                <w:sz w:val="10"/>
                <w:szCs w:val="10"/>
                <w:lang w:eastAsia="en-GB"/>
              </w:rPr>
            </w:pPr>
          </w:p>
          <w:p w14:paraId="58BFCECE" w14:textId="77777777" w:rsidR="000725B7" w:rsidRDefault="000725B7" w:rsidP="00C504A4">
            <w:pPr>
              <w:pStyle w:val="ListParagraph"/>
              <w:numPr>
                <w:ilvl w:val="0"/>
                <w:numId w:val="16"/>
              </w:numPr>
              <w:rPr>
                <w:rFonts w:asciiTheme="minorHAnsi" w:hAnsiTheme="minorHAnsi" w:cs="Segoe UI"/>
                <w:sz w:val="22"/>
                <w:szCs w:val="22"/>
                <w:lang w:eastAsia="en-GB"/>
              </w:rPr>
            </w:pPr>
            <w:r w:rsidRPr="00A36963">
              <w:rPr>
                <w:rFonts w:asciiTheme="minorHAnsi" w:hAnsiTheme="minorHAnsi" w:cs="Segoe UI"/>
                <w:sz w:val="22"/>
                <w:szCs w:val="22"/>
                <w:lang w:eastAsia="en-GB"/>
              </w:rPr>
              <w:t>Full UK driving licence and access to transport</w:t>
            </w:r>
          </w:p>
          <w:p w14:paraId="44291AD7" w14:textId="1A35513E" w:rsidR="00C504A4" w:rsidRPr="00C504A4" w:rsidRDefault="00C504A4" w:rsidP="00C504A4">
            <w:pPr>
              <w:pStyle w:val="ListParagraph"/>
              <w:ind w:left="643"/>
              <w:rPr>
                <w:rFonts w:asciiTheme="minorHAnsi" w:hAnsiTheme="minorHAnsi" w:cs="Segoe UI"/>
                <w:sz w:val="10"/>
                <w:szCs w:val="10"/>
                <w:lang w:eastAsia="en-GB"/>
              </w:rPr>
            </w:pPr>
          </w:p>
        </w:tc>
        <w:tc>
          <w:tcPr>
            <w:tcW w:w="1276" w:type="dxa"/>
            <w:shd w:val="clear" w:color="auto" w:fill="FFFFFF" w:themeFill="background1"/>
            <w:vAlign w:val="center"/>
          </w:tcPr>
          <w:p w14:paraId="77F77E52" w14:textId="77777777" w:rsidR="000725B7" w:rsidRPr="000C6521" w:rsidRDefault="000725B7" w:rsidP="007E04C4">
            <w:pPr>
              <w:jc w:val="center"/>
              <w:rPr>
                <w:rFonts w:ascii="Wingdings" w:eastAsia="Wingdings" w:hAnsi="Wingdings" w:cs="Wingdings"/>
              </w:rPr>
            </w:pPr>
            <w:r w:rsidRPr="000C6521">
              <w:rPr>
                <w:rFonts w:ascii="Wingdings" w:eastAsia="Wingdings" w:hAnsi="Wingdings" w:cs="Wingdings"/>
              </w:rPr>
              <w:t>ü</w:t>
            </w:r>
          </w:p>
        </w:tc>
        <w:tc>
          <w:tcPr>
            <w:tcW w:w="1276" w:type="dxa"/>
            <w:shd w:val="clear" w:color="auto" w:fill="FFFFFF" w:themeFill="background1"/>
            <w:vAlign w:val="center"/>
          </w:tcPr>
          <w:p w14:paraId="6CB61648" w14:textId="77777777" w:rsidR="000725B7" w:rsidRPr="000C6521" w:rsidRDefault="000725B7" w:rsidP="007E04C4">
            <w:pPr>
              <w:jc w:val="center"/>
              <w:rPr>
                <w:rFonts w:ascii="Wingdings" w:eastAsia="Wingdings" w:hAnsi="Wingdings" w:cs="Wingdings"/>
              </w:rPr>
            </w:pPr>
          </w:p>
        </w:tc>
        <w:tc>
          <w:tcPr>
            <w:tcW w:w="1276" w:type="dxa"/>
            <w:shd w:val="clear" w:color="auto" w:fill="FFFFFF" w:themeFill="background1"/>
            <w:vAlign w:val="center"/>
          </w:tcPr>
          <w:p w14:paraId="2081CA29" w14:textId="6CADC558" w:rsidR="000725B7" w:rsidRDefault="00194EE8" w:rsidP="007E04C4">
            <w:pPr>
              <w:jc w:val="center"/>
              <w:rPr>
                <w:rFonts w:ascii="Verdana" w:hAnsi="Verdana" w:cs="Arial"/>
              </w:rPr>
            </w:pPr>
            <w:r>
              <w:rPr>
                <w:rFonts w:ascii="Verdana" w:hAnsi="Verdana" w:cs="Arial"/>
              </w:rPr>
              <w:t>A/C</w:t>
            </w:r>
          </w:p>
        </w:tc>
      </w:tr>
    </w:tbl>
    <w:p w14:paraId="2A8E6049" w14:textId="7F39C6BF" w:rsidR="00D03E83" w:rsidRPr="00D03E83" w:rsidRDefault="00D03E83" w:rsidP="319AFF4E">
      <w:pPr>
        <w:rPr>
          <w:rFonts w:ascii="Verdana" w:hAnsi="Verdana"/>
          <w:b/>
          <w:bCs/>
        </w:rPr>
      </w:pPr>
    </w:p>
    <w:p w14:paraId="3310A351" w14:textId="77777777" w:rsidR="004737E8" w:rsidRDefault="00E2293B">
      <w:pPr>
        <w:rPr>
          <w:rFonts w:ascii="Verdana" w:eastAsia="SimSun" w:hAnsi="Verdana" w:cs="Arial"/>
        </w:rPr>
      </w:pPr>
      <w:r>
        <w:rPr>
          <w:rFonts w:ascii="Verdana" w:eastAsia="SimSun" w:hAnsi="Verdana" w:cs="Arial"/>
        </w:rPr>
        <w:t xml:space="preserve">            </w:t>
      </w:r>
    </w:p>
    <w:p w14:paraId="20562941" w14:textId="77777777" w:rsidR="00A373D6" w:rsidRDefault="00A373D6">
      <w:pPr>
        <w:rPr>
          <w:rFonts w:ascii="Verdana" w:eastAsia="SimSun" w:hAnsi="Verdana" w:cs="Arial"/>
        </w:rPr>
      </w:pPr>
    </w:p>
    <w:p w14:paraId="5E66FC56" w14:textId="0254FA1B" w:rsidR="009D4C80" w:rsidRPr="00A93C58" w:rsidRDefault="00663378" w:rsidP="00C504A4">
      <w:pPr>
        <w:rPr>
          <w:rFonts w:ascii="Verdana" w:hAnsi="Verdana" w:cs="Arial"/>
          <w:b/>
          <w:u w:val="single"/>
        </w:rPr>
      </w:pPr>
      <w:r>
        <w:rPr>
          <w:rFonts w:ascii="Verdana" w:hAnsi="Verdana" w:cs="Arial"/>
          <w:b/>
          <w:u w:val="single"/>
        </w:rPr>
        <w:br w:type="page"/>
      </w:r>
      <w:r w:rsidR="00C504A4">
        <w:rPr>
          <w:rFonts w:ascii="Verdana" w:hAnsi="Verdana" w:cs="Arial"/>
          <w:b/>
          <w:u w:val="single"/>
        </w:rPr>
        <w:lastRenderedPageBreak/>
        <w:t>A</w:t>
      </w:r>
      <w:r w:rsidR="009D4C80" w:rsidRPr="00A93C58">
        <w:rPr>
          <w:rFonts w:ascii="Verdana" w:hAnsi="Verdana" w:cs="Arial"/>
          <w:b/>
          <w:u w:val="single"/>
        </w:rPr>
        <w:t>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rsidP="00DF1246">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rsidP="00DF1246">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rsidP="00DF1246">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rsidP="00DF1246">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7728"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50FF3" w14:textId="77777777" w:rsidR="00EF411A" w:rsidRDefault="00EF411A">
      <w:r>
        <w:separator/>
      </w:r>
    </w:p>
  </w:endnote>
  <w:endnote w:type="continuationSeparator" w:id="0">
    <w:p w14:paraId="446B3325" w14:textId="77777777" w:rsidR="00EF411A" w:rsidRDefault="00EF411A">
      <w:r>
        <w:continuationSeparator/>
      </w:r>
    </w:p>
  </w:endnote>
  <w:endnote w:type="continuationNotice" w:id="1">
    <w:p w14:paraId="14C76124" w14:textId="77777777" w:rsidR="00EF411A" w:rsidRDefault="00EF41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Identity-H">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39B42" w14:textId="77777777" w:rsidR="00EF411A" w:rsidRDefault="00EF411A">
      <w:r>
        <w:separator/>
      </w:r>
    </w:p>
  </w:footnote>
  <w:footnote w:type="continuationSeparator" w:id="0">
    <w:p w14:paraId="474E5205" w14:textId="77777777" w:rsidR="00EF411A" w:rsidRDefault="00EF411A">
      <w:r>
        <w:continuationSeparator/>
      </w:r>
    </w:p>
  </w:footnote>
  <w:footnote w:type="continuationNotice" w:id="1">
    <w:p w14:paraId="6F2B88D7" w14:textId="77777777" w:rsidR="00EF411A" w:rsidRDefault="00EF41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03A"/>
    <w:multiLevelType w:val="multilevel"/>
    <w:tmpl w:val="DC9C0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02428D"/>
    <w:multiLevelType w:val="multilevel"/>
    <w:tmpl w:val="E1145B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2D886"/>
    <w:multiLevelType w:val="hybridMultilevel"/>
    <w:tmpl w:val="893C4434"/>
    <w:lvl w:ilvl="0" w:tplc="E28C9EE6">
      <w:start w:val="1"/>
      <w:numFmt w:val="bullet"/>
      <w:lvlText w:val=""/>
      <w:lvlJc w:val="left"/>
      <w:pPr>
        <w:ind w:left="720" w:hanging="360"/>
      </w:pPr>
      <w:rPr>
        <w:rFonts w:ascii="Symbol" w:hAnsi="Symbol" w:hint="default"/>
      </w:rPr>
    </w:lvl>
    <w:lvl w:ilvl="1" w:tplc="5C38541C">
      <w:start w:val="1"/>
      <w:numFmt w:val="bullet"/>
      <w:lvlText w:val="o"/>
      <w:lvlJc w:val="left"/>
      <w:pPr>
        <w:ind w:left="1440" w:hanging="360"/>
      </w:pPr>
      <w:rPr>
        <w:rFonts w:ascii="Courier New" w:hAnsi="Courier New" w:hint="default"/>
      </w:rPr>
    </w:lvl>
    <w:lvl w:ilvl="2" w:tplc="2B468852">
      <w:start w:val="1"/>
      <w:numFmt w:val="bullet"/>
      <w:lvlText w:val=""/>
      <w:lvlJc w:val="left"/>
      <w:pPr>
        <w:ind w:left="2160" w:hanging="360"/>
      </w:pPr>
      <w:rPr>
        <w:rFonts w:ascii="Wingdings" w:hAnsi="Wingdings" w:hint="default"/>
      </w:rPr>
    </w:lvl>
    <w:lvl w:ilvl="3" w:tplc="1FA2D398">
      <w:start w:val="1"/>
      <w:numFmt w:val="bullet"/>
      <w:lvlText w:val=""/>
      <w:lvlJc w:val="left"/>
      <w:pPr>
        <w:ind w:left="2880" w:hanging="360"/>
      </w:pPr>
      <w:rPr>
        <w:rFonts w:ascii="Symbol" w:hAnsi="Symbol" w:hint="default"/>
      </w:rPr>
    </w:lvl>
    <w:lvl w:ilvl="4" w:tplc="264EE72E">
      <w:start w:val="1"/>
      <w:numFmt w:val="bullet"/>
      <w:lvlText w:val="o"/>
      <w:lvlJc w:val="left"/>
      <w:pPr>
        <w:ind w:left="3600" w:hanging="360"/>
      </w:pPr>
      <w:rPr>
        <w:rFonts w:ascii="Courier New" w:hAnsi="Courier New" w:hint="default"/>
      </w:rPr>
    </w:lvl>
    <w:lvl w:ilvl="5" w:tplc="816A5E88">
      <w:start w:val="1"/>
      <w:numFmt w:val="bullet"/>
      <w:lvlText w:val=""/>
      <w:lvlJc w:val="left"/>
      <w:pPr>
        <w:ind w:left="4320" w:hanging="360"/>
      </w:pPr>
      <w:rPr>
        <w:rFonts w:ascii="Wingdings" w:hAnsi="Wingdings" w:hint="default"/>
      </w:rPr>
    </w:lvl>
    <w:lvl w:ilvl="6" w:tplc="1FC66144">
      <w:start w:val="1"/>
      <w:numFmt w:val="bullet"/>
      <w:lvlText w:val=""/>
      <w:lvlJc w:val="left"/>
      <w:pPr>
        <w:ind w:left="5040" w:hanging="360"/>
      </w:pPr>
      <w:rPr>
        <w:rFonts w:ascii="Symbol" w:hAnsi="Symbol" w:hint="default"/>
      </w:rPr>
    </w:lvl>
    <w:lvl w:ilvl="7" w:tplc="E23A508C">
      <w:start w:val="1"/>
      <w:numFmt w:val="bullet"/>
      <w:lvlText w:val="o"/>
      <w:lvlJc w:val="left"/>
      <w:pPr>
        <w:ind w:left="5760" w:hanging="360"/>
      </w:pPr>
      <w:rPr>
        <w:rFonts w:ascii="Courier New" w:hAnsi="Courier New" w:hint="default"/>
      </w:rPr>
    </w:lvl>
    <w:lvl w:ilvl="8" w:tplc="8DA68AE6">
      <w:start w:val="1"/>
      <w:numFmt w:val="bullet"/>
      <w:lvlText w:val=""/>
      <w:lvlJc w:val="left"/>
      <w:pPr>
        <w:ind w:left="6480" w:hanging="360"/>
      </w:pPr>
      <w:rPr>
        <w:rFonts w:ascii="Wingdings" w:hAnsi="Wingdings" w:hint="default"/>
      </w:rPr>
    </w:lvl>
  </w:abstractNum>
  <w:abstractNum w:abstractNumId="5" w15:restartNumberingAfterBreak="0">
    <w:nsid w:val="161B3CCB"/>
    <w:multiLevelType w:val="multilevel"/>
    <w:tmpl w:val="D3B0B3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B7B66"/>
    <w:multiLevelType w:val="multilevel"/>
    <w:tmpl w:val="8E3A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42A37"/>
    <w:multiLevelType w:val="multilevel"/>
    <w:tmpl w:val="6B5AC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B3779"/>
    <w:multiLevelType w:val="hybridMultilevel"/>
    <w:tmpl w:val="E0220ADA"/>
    <w:lvl w:ilvl="0" w:tplc="CDD4E478">
      <w:start w:val="1"/>
      <w:numFmt w:val="bullet"/>
      <w:lvlText w:val=""/>
      <w:lvlJc w:val="left"/>
      <w:pPr>
        <w:ind w:left="720" w:hanging="360"/>
      </w:pPr>
      <w:rPr>
        <w:rFonts w:ascii="Symbol" w:hAnsi="Symbol" w:hint="default"/>
      </w:rPr>
    </w:lvl>
    <w:lvl w:ilvl="1" w:tplc="595213A4">
      <w:start w:val="1"/>
      <w:numFmt w:val="bullet"/>
      <w:lvlText w:val="o"/>
      <w:lvlJc w:val="left"/>
      <w:pPr>
        <w:ind w:left="1440" w:hanging="360"/>
      </w:pPr>
      <w:rPr>
        <w:rFonts w:ascii="Courier New" w:hAnsi="Courier New" w:hint="default"/>
      </w:rPr>
    </w:lvl>
    <w:lvl w:ilvl="2" w:tplc="F58A3B1C">
      <w:start w:val="1"/>
      <w:numFmt w:val="bullet"/>
      <w:lvlText w:val=""/>
      <w:lvlJc w:val="left"/>
      <w:pPr>
        <w:ind w:left="2160" w:hanging="360"/>
      </w:pPr>
      <w:rPr>
        <w:rFonts w:ascii="Wingdings" w:hAnsi="Wingdings" w:hint="default"/>
      </w:rPr>
    </w:lvl>
    <w:lvl w:ilvl="3" w:tplc="07DCD624">
      <w:start w:val="1"/>
      <w:numFmt w:val="bullet"/>
      <w:lvlText w:val=""/>
      <w:lvlJc w:val="left"/>
      <w:pPr>
        <w:ind w:left="2880" w:hanging="360"/>
      </w:pPr>
      <w:rPr>
        <w:rFonts w:ascii="Symbol" w:hAnsi="Symbol" w:hint="default"/>
      </w:rPr>
    </w:lvl>
    <w:lvl w:ilvl="4" w:tplc="CBB45820">
      <w:start w:val="1"/>
      <w:numFmt w:val="bullet"/>
      <w:lvlText w:val="o"/>
      <w:lvlJc w:val="left"/>
      <w:pPr>
        <w:ind w:left="3600" w:hanging="360"/>
      </w:pPr>
      <w:rPr>
        <w:rFonts w:ascii="Courier New" w:hAnsi="Courier New" w:hint="default"/>
      </w:rPr>
    </w:lvl>
    <w:lvl w:ilvl="5" w:tplc="4FC25B12">
      <w:start w:val="1"/>
      <w:numFmt w:val="bullet"/>
      <w:lvlText w:val=""/>
      <w:lvlJc w:val="left"/>
      <w:pPr>
        <w:ind w:left="4320" w:hanging="360"/>
      </w:pPr>
      <w:rPr>
        <w:rFonts w:ascii="Wingdings" w:hAnsi="Wingdings" w:hint="default"/>
      </w:rPr>
    </w:lvl>
    <w:lvl w:ilvl="6" w:tplc="521A4474">
      <w:start w:val="1"/>
      <w:numFmt w:val="bullet"/>
      <w:lvlText w:val=""/>
      <w:lvlJc w:val="left"/>
      <w:pPr>
        <w:ind w:left="5040" w:hanging="360"/>
      </w:pPr>
      <w:rPr>
        <w:rFonts w:ascii="Symbol" w:hAnsi="Symbol" w:hint="default"/>
      </w:rPr>
    </w:lvl>
    <w:lvl w:ilvl="7" w:tplc="637E57A6">
      <w:start w:val="1"/>
      <w:numFmt w:val="bullet"/>
      <w:lvlText w:val="o"/>
      <w:lvlJc w:val="left"/>
      <w:pPr>
        <w:ind w:left="5760" w:hanging="360"/>
      </w:pPr>
      <w:rPr>
        <w:rFonts w:ascii="Courier New" w:hAnsi="Courier New" w:hint="default"/>
      </w:rPr>
    </w:lvl>
    <w:lvl w:ilvl="8" w:tplc="1444E3C4">
      <w:start w:val="1"/>
      <w:numFmt w:val="bullet"/>
      <w:lvlText w:val=""/>
      <w:lvlJc w:val="left"/>
      <w:pPr>
        <w:ind w:left="6480" w:hanging="360"/>
      </w:pPr>
      <w:rPr>
        <w:rFonts w:ascii="Wingdings" w:hAnsi="Wingdings" w:hint="default"/>
      </w:rPr>
    </w:lvl>
  </w:abstractNum>
  <w:abstractNum w:abstractNumId="10" w15:restartNumberingAfterBreak="0">
    <w:nsid w:val="35B647C6"/>
    <w:multiLevelType w:val="multilevel"/>
    <w:tmpl w:val="3202C9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5C4E85"/>
    <w:multiLevelType w:val="multilevel"/>
    <w:tmpl w:val="FAE4A4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825F3E"/>
    <w:multiLevelType w:val="multilevel"/>
    <w:tmpl w:val="41DC1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F42442"/>
    <w:multiLevelType w:val="multilevel"/>
    <w:tmpl w:val="10CCB8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974E2B"/>
    <w:multiLevelType w:val="hybridMultilevel"/>
    <w:tmpl w:val="5606782E"/>
    <w:lvl w:ilvl="0" w:tplc="F88E0B6E">
      <w:start w:val="1"/>
      <w:numFmt w:val="decimal"/>
      <w:lvlText w:val="%1."/>
      <w:lvlJc w:val="left"/>
      <w:pPr>
        <w:ind w:left="643"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D6313D"/>
    <w:multiLevelType w:val="multilevel"/>
    <w:tmpl w:val="803E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6579DF"/>
    <w:multiLevelType w:val="multilevel"/>
    <w:tmpl w:val="858491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E60207"/>
    <w:multiLevelType w:val="hybridMultilevel"/>
    <w:tmpl w:val="4E1017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6AC2DE7"/>
    <w:multiLevelType w:val="multilevel"/>
    <w:tmpl w:val="415012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6231DE"/>
    <w:multiLevelType w:val="multilevel"/>
    <w:tmpl w:val="88C6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EB6D25"/>
    <w:multiLevelType w:val="multilevel"/>
    <w:tmpl w:val="F1201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ED2F14"/>
    <w:multiLevelType w:val="hybridMultilevel"/>
    <w:tmpl w:val="B67AD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1281336">
    <w:abstractNumId w:val="4"/>
  </w:num>
  <w:num w:numId="2" w16cid:durableId="909970833">
    <w:abstractNumId w:val="9"/>
  </w:num>
  <w:num w:numId="3" w16cid:durableId="63183891">
    <w:abstractNumId w:val="18"/>
  </w:num>
  <w:num w:numId="4" w16cid:durableId="1221479910">
    <w:abstractNumId w:val="3"/>
  </w:num>
  <w:num w:numId="5" w16cid:durableId="989752641">
    <w:abstractNumId w:val="8"/>
  </w:num>
  <w:num w:numId="6" w16cid:durableId="1208301666">
    <w:abstractNumId w:val="1"/>
  </w:num>
  <w:num w:numId="7" w16cid:durableId="1946762279">
    <w:abstractNumId w:val="22"/>
  </w:num>
  <w:num w:numId="8" w16cid:durableId="510683315">
    <w:abstractNumId w:val="6"/>
  </w:num>
  <w:num w:numId="9" w16cid:durableId="9333149">
    <w:abstractNumId w:val="15"/>
  </w:num>
  <w:num w:numId="10" w16cid:durableId="1906987635">
    <w:abstractNumId w:val="21"/>
  </w:num>
  <w:num w:numId="11" w16cid:durableId="123276094">
    <w:abstractNumId w:val="12"/>
  </w:num>
  <w:num w:numId="12" w16cid:durableId="1929731609">
    <w:abstractNumId w:val="0"/>
  </w:num>
  <w:num w:numId="13" w16cid:durableId="1012218516">
    <w:abstractNumId w:val="7"/>
  </w:num>
  <w:num w:numId="14" w16cid:durableId="1663699006">
    <w:abstractNumId w:val="20"/>
  </w:num>
  <w:num w:numId="15" w16cid:durableId="1020205418">
    <w:abstractNumId w:val="17"/>
  </w:num>
  <w:num w:numId="16" w16cid:durableId="433596377">
    <w:abstractNumId w:val="14"/>
  </w:num>
  <w:num w:numId="17" w16cid:durableId="2022781050">
    <w:abstractNumId w:val="5"/>
  </w:num>
  <w:num w:numId="18" w16cid:durableId="956258236">
    <w:abstractNumId w:val="10"/>
  </w:num>
  <w:num w:numId="19" w16cid:durableId="604652572">
    <w:abstractNumId w:val="19"/>
  </w:num>
  <w:num w:numId="20" w16cid:durableId="957836124">
    <w:abstractNumId w:val="13"/>
  </w:num>
  <w:num w:numId="21" w16cid:durableId="844787941">
    <w:abstractNumId w:val="16"/>
  </w:num>
  <w:num w:numId="22" w16cid:durableId="1558318747">
    <w:abstractNumId w:val="2"/>
  </w:num>
  <w:num w:numId="23" w16cid:durableId="40056494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4717C"/>
    <w:rsid w:val="00054618"/>
    <w:rsid w:val="00056718"/>
    <w:rsid w:val="000725B7"/>
    <w:rsid w:val="00077331"/>
    <w:rsid w:val="000873F5"/>
    <w:rsid w:val="00090267"/>
    <w:rsid w:val="000921F9"/>
    <w:rsid w:val="000A6C67"/>
    <w:rsid w:val="000A7CF1"/>
    <w:rsid w:val="000A7EAB"/>
    <w:rsid w:val="000B3696"/>
    <w:rsid w:val="000B4F4F"/>
    <w:rsid w:val="000B6C8C"/>
    <w:rsid w:val="000C2BDC"/>
    <w:rsid w:val="000C4742"/>
    <w:rsid w:val="000C4D9E"/>
    <w:rsid w:val="000C671E"/>
    <w:rsid w:val="000D0406"/>
    <w:rsid w:val="000E2381"/>
    <w:rsid w:val="000F179C"/>
    <w:rsid w:val="001072FC"/>
    <w:rsid w:val="0011174D"/>
    <w:rsid w:val="001160FE"/>
    <w:rsid w:val="00120F00"/>
    <w:rsid w:val="0014422E"/>
    <w:rsid w:val="001775DD"/>
    <w:rsid w:val="00194EE8"/>
    <w:rsid w:val="001A0E04"/>
    <w:rsid w:val="001A4677"/>
    <w:rsid w:val="001B026E"/>
    <w:rsid w:val="001C45CF"/>
    <w:rsid w:val="001C4CAE"/>
    <w:rsid w:val="001F65D6"/>
    <w:rsid w:val="001F7CD9"/>
    <w:rsid w:val="00211616"/>
    <w:rsid w:val="00213791"/>
    <w:rsid w:val="00214C87"/>
    <w:rsid w:val="002173E2"/>
    <w:rsid w:val="00262F20"/>
    <w:rsid w:val="002639BD"/>
    <w:rsid w:val="00270622"/>
    <w:rsid w:val="002906FE"/>
    <w:rsid w:val="00293649"/>
    <w:rsid w:val="0029399A"/>
    <w:rsid w:val="002B2825"/>
    <w:rsid w:val="002B3601"/>
    <w:rsid w:val="002B4997"/>
    <w:rsid w:val="002C7787"/>
    <w:rsid w:val="002C7D29"/>
    <w:rsid w:val="002F5476"/>
    <w:rsid w:val="002F786F"/>
    <w:rsid w:val="00301D5D"/>
    <w:rsid w:val="00345425"/>
    <w:rsid w:val="003528C3"/>
    <w:rsid w:val="00367052"/>
    <w:rsid w:val="003701DF"/>
    <w:rsid w:val="0037177D"/>
    <w:rsid w:val="00372F8E"/>
    <w:rsid w:val="00377753"/>
    <w:rsid w:val="00390CA8"/>
    <w:rsid w:val="003C6788"/>
    <w:rsid w:val="003D33AC"/>
    <w:rsid w:val="003E64B1"/>
    <w:rsid w:val="003F7541"/>
    <w:rsid w:val="00401B39"/>
    <w:rsid w:val="004039D2"/>
    <w:rsid w:val="00405E52"/>
    <w:rsid w:val="00413ACE"/>
    <w:rsid w:val="004143D8"/>
    <w:rsid w:val="00420F85"/>
    <w:rsid w:val="00425D13"/>
    <w:rsid w:val="00437367"/>
    <w:rsid w:val="00440935"/>
    <w:rsid w:val="0044175A"/>
    <w:rsid w:val="00453024"/>
    <w:rsid w:val="004737E8"/>
    <w:rsid w:val="0049023D"/>
    <w:rsid w:val="004971C8"/>
    <w:rsid w:val="004A02A7"/>
    <w:rsid w:val="004B1CB7"/>
    <w:rsid w:val="004C3E70"/>
    <w:rsid w:val="004C6D1E"/>
    <w:rsid w:val="004E0B8F"/>
    <w:rsid w:val="004E1564"/>
    <w:rsid w:val="004F49E5"/>
    <w:rsid w:val="005102EA"/>
    <w:rsid w:val="00516347"/>
    <w:rsid w:val="00525F7E"/>
    <w:rsid w:val="00536C35"/>
    <w:rsid w:val="0054000D"/>
    <w:rsid w:val="00543330"/>
    <w:rsid w:val="005443BA"/>
    <w:rsid w:val="005463D2"/>
    <w:rsid w:val="005463F6"/>
    <w:rsid w:val="00550D7F"/>
    <w:rsid w:val="00553E65"/>
    <w:rsid w:val="00572875"/>
    <w:rsid w:val="0058030B"/>
    <w:rsid w:val="00581376"/>
    <w:rsid w:val="00587EA5"/>
    <w:rsid w:val="00590D93"/>
    <w:rsid w:val="00591219"/>
    <w:rsid w:val="005C112A"/>
    <w:rsid w:val="005C6468"/>
    <w:rsid w:val="005F38E7"/>
    <w:rsid w:val="006061DB"/>
    <w:rsid w:val="0060695A"/>
    <w:rsid w:val="0061061D"/>
    <w:rsid w:val="006108EA"/>
    <w:rsid w:val="00620790"/>
    <w:rsid w:val="006239BA"/>
    <w:rsid w:val="00625CDC"/>
    <w:rsid w:val="00626FB8"/>
    <w:rsid w:val="00631D49"/>
    <w:rsid w:val="00631F61"/>
    <w:rsid w:val="00634C7E"/>
    <w:rsid w:val="006366F1"/>
    <w:rsid w:val="00637CAF"/>
    <w:rsid w:val="00663378"/>
    <w:rsid w:val="00667901"/>
    <w:rsid w:val="00673621"/>
    <w:rsid w:val="0068194A"/>
    <w:rsid w:val="006B0788"/>
    <w:rsid w:val="006B54CC"/>
    <w:rsid w:val="006C2CA8"/>
    <w:rsid w:val="006C3946"/>
    <w:rsid w:val="006E60C8"/>
    <w:rsid w:val="00713571"/>
    <w:rsid w:val="00724A76"/>
    <w:rsid w:val="00731C7B"/>
    <w:rsid w:val="007330E6"/>
    <w:rsid w:val="00771551"/>
    <w:rsid w:val="00773D95"/>
    <w:rsid w:val="0077596A"/>
    <w:rsid w:val="00787CB0"/>
    <w:rsid w:val="00792EC5"/>
    <w:rsid w:val="00796D00"/>
    <w:rsid w:val="007A08FB"/>
    <w:rsid w:val="007A2214"/>
    <w:rsid w:val="007A52CF"/>
    <w:rsid w:val="007B0889"/>
    <w:rsid w:val="007B0D91"/>
    <w:rsid w:val="007B1F4A"/>
    <w:rsid w:val="007C3151"/>
    <w:rsid w:val="007E04B9"/>
    <w:rsid w:val="007F2E70"/>
    <w:rsid w:val="007F7509"/>
    <w:rsid w:val="00803C19"/>
    <w:rsid w:val="00805046"/>
    <w:rsid w:val="008164D6"/>
    <w:rsid w:val="00820574"/>
    <w:rsid w:val="008236F7"/>
    <w:rsid w:val="00824C04"/>
    <w:rsid w:val="00830ADF"/>
    <w:rsid w:val="00831311"/>
    <w:rsid w:val="00837BEC"/>
    <w:rsid w:val="00847FC5"/>
    <w:rsid w:val="00851F2C"/>
    <w:rsid w:val="008563DC"/>
    <w:rsid w:val="0086737E"/>
    <w:rsid w:val="008747EB"/>
    <w:rsid w:val="00885A2D"/>
    <w:rsid w:val="008914CE"/>
    <w:rsid w:val="00893D9B"/>
    <w:rsid w:val="0089447D"/>
    <w:rsid w:val="00895CE1"/>
    <w:rsid w:val="008B52E5"/>
    <w:rsid w:val="008C1DE1"/>
    <w:rsid w:val="008C4ED5"/>
    <w:rsid w:val="008C58AB"/>
    <w:rsid w:val="008D1EBD"/>
    <w:rsid w:val="008D420D"/>
    <w:rsid w:val="008F07FE"/>
    <w:rsid w:val="008F0A47"/>
    <w:rsid w:val="008F3034"/>
    <w:rsid w:val="0090223E"/>
    <w:rsid w:val="00931271"/>
    <w:rsid w:val="00932496"/>
    <w:rsid w:val="00933E0D"/>
    <w:rsid w:val="00940CDE"/>
    <w:rsid w:val="00943985"/>
    <w:rsid w:val="009524EB"/>
    <w:rsid w:val="0096569A"/>
    <w:rsid w:val="0096684C"/>
    <w:rsid w:val="00970566"/>
    <w:rsid w:val="00972E46"/>
    <w:rsid w:val="00973EB5"/>
    <w:rsid w:val="00981C80"/>
    <w:rsid w:val="00995486"/>
    <w:rsid w:val="009A6867"/>
    <w:rsid w:val="009B6AA2"/>
    <w:rsid w:val="009C5680"/>
    <w:rsid w:val="009D0C28"/>
    <w:rsid w:val="009D43BC"/>
    <w:rsid w:val="009D4C80"/>
    <w:rsid w:val="009D4DCC"/>
    <w:rsid w:val="009E591F"/>
    <w:rsid w:val="009F5F78"/>
    <w:rsid w:val="00A02234"/>
    <w:rsid w:val="00A05833"/>
    <w:rsid w:val="00A113E3"/>
    <w:rsid w:val="00A25582"/>
    <w:rsid w:val="00A306F8"/>
    <w:rsid w:val="00A373D6"/>
    <w:rsid w:val="00A41614"/>
    <w:rsid w:val="00A41936"/>
    <w:rsid w:val="00A41B80"/>
    <w:rsid w:val="00A50135"/>
    <w:rsid w:val="00A542DD"/>
    <w:rsid w:val="00A55E22"/>
    <w:rsid w:val="00A57CDE"/>
    <w:rsid w:val="00A67333"/>
    <w:rsid w:val="00A6793D"/>
    <w:rsid w:val="00A73F3E"/>
    <w:rsid w:val="00A812DB"/>
    <w:rsid w:val="00A852F1"/>
    <w:rsid w:val="00A93C58"/>
    <w:rsid w:val="00A94806"/>
    <w:rsid w:val="00AA53D4"/>
    <w:rsid w:val="00AB02F1"/>
    <w:rsid w:val="00AB15CA"/>
    <w:rsid w:val="00AF2B1E"/>
    <w:rsid w:val="00AF4CC4"/>
    <w:rsid w:val="00B03678"/>
    <w:rsid w:val="00B04FBF"/>
    <w:rsid w:val="00B05EAC"/>
    <w:rsid w:val="00B12BBE"/>
    <w:rsid w:val="00B16BA3"/>
    <w:rsid w:val="00B40D07"/>
    <w:rsid w:val="00B55F29"/>
    <w:rsid w:val="00B6102E"/>
    <w:rsid w:val="00B62B7E"/>
    <w:rsid w:val="00B660F5"/>
    <w:rsid w:val="00B76F4B"/>
    <w:rsid w:val="00B86775"/>
    <w:rsid w:val="00B86D9C"/>
    <w:rsid w:val="00B875FB"/>
    <w:rsid w:val="00B91E43"/>
    <w:rsid w:val="00BC7695"/>
    <w:rsid w:val="00BD72AC"/>
    <w:rsid w:val="00BE0FC7"/>
    <w:rsid w:val="00BE1556"/>
    <w:rsid w:val="00BE24AA"/>
    <w:rsid w:val="00BE770B"/>
    <w:rsid w:val="00BF574C"/>
    <w:rsid w:val="00BF7796"/>
    <w:rsid w:val="00BF79D9"/>
    <w:rsid w:val="00C07385"/>
    <w:rsid w:val="00C1026F"/>
    <w:rsid w:val="00C16C31"/>
    <w:rsid w:val="00C25CC3"/>
    <w:rsid w:val="00C504A4"/>
    <w:rsid w:val="00C56BD8"/>
    <w:rsid w:val="00C71839"/>
    <w:rsid w:val="00C77C06"/>
    <w:rsid w:val="00C8069D"/>
    <w:rsid w:val="00C821BF"/>
    <w:rsid w:val="00C82612"/>
    <w:rsid w:val="00C8692F"/>
    <w:rsid w:val="00C87ABD"/>
    <w:rsid w:val="00CA1936"/>
    <w:rsid w:val="00CD0C7C"/>
    <w:rsid w:val="00CE38B0"/>
    <w:rsid w:val="00CE54DA"/>
    <w:rsid w:val="00D03E83"/>
    <w:rsid w:val="00D22FE3"/>
    <w:rsid w:val="00D27516"/>
    <w:rsid w:val="00D30F53"/>
    <w:rsid w:val="00D35939"/>
    <w:rsid w:val="00D50967"/>
    <w:rsid w:val="00D50E4F"/>
    <w:rsid w:val="00D5294A"/>
    <w:rsid w:val="00D54235"/>
    <w:rsid w:val="00D570B1"/>
    <w:rsid w:val="00D64844"/>
    <w:rsid w:val="00D66B63"/>
    <w:rsid w:val="00D708A9"/>
    <w:rsid w:val="00D75F30"/>
    <w:rsid w:val="00D83B6F"/>
    <w:rsid w:val="00D95DD3"/>
    <w:rsid w:val="00D97016"/>
    <w:rsid w:val="00DA140B"/>
    <w:rsid w:val="00DA3383"/>
    <w:rsid w:val="00DC193C"/>
    <w:rsid w:val="00DD0AC2"/>
    <w:rsid w:val="00DD0F49"/>
    <w:rsid w:val="00DD34A9"/>
    <w:rsid w:val="00DD5BD4"/>
    <w:rsid w:val="00DD68D4"/>
    <w:rsid w:val="00DE2AED"/>
    <w:rsid w:val="00DF1246"/>
    <w:rsid w:val="00DF5D1F"/>
    <w:rsid w:val="00E00484"/>
    <w:rsid w:val="00E031EF"/>
    <w:rsid w:val="00E059D2"/>
    <w:rsid w:val="00E16121"/>
    <w:rsid w:val="00E20633"/>
    <w:rsid w:val="00E2293B"/>
    <w:rsid w:val="00E25488"/>
    <w:rsid w:val="00E363FA"/>
    <w:rsid w:val="00E379B7"/>
    <w:rsid w:val="00E70D5F"/>
    <w:rsid w:val="00E76510"/>
    <w:rsid w:val="00ED1BAC"/>
    <w:rsid w:val="00EE7FCD"/>
    <w:rsid w:val="00EF2CC6"/>
    <w:rsid w:val="00EF411A"/>
    <w:rsid w:val="00F0435D"/>
    <w:rsid w:val="00F1116A"/>
    <w:rsid w:val="00F1308F"/>
    <w:rsid w:val="00F1402B"/>
    <w:rsid w:val="00F1734C"/>
    <w:rsid w:val="00F23E41"/>
    <w:rsid w:val="00F2794D"/>
    <w:rsid w:val="00F27D0F"/>
    <w:rsid w:val="00F40853"/>
    <w:rsid w:val="00F4458C"/>
    <w:rsid w:val="00F90987"/>
    <w:rsid w:val="00F92073"/>
    <w:rsid w:val="00FA57EB"/>
    <w:rsid w:val="00FA7AF1"/>
    <w:rsid w:val="00FB4410"/>
    <w:rsid w:val="00FB4833"/>
    <w:rsid w:val="00FC75AE"/>
    <w:rsid w:val="00FD1EB2"/>
    <w:rsid w:val="00FD79FB"/>
    <w:rsid w:val="00FE283B"/>
    <w:rsid w:val="00FF2346"/>
    <w:rsid w:val="022D195C"/>
    <w:rsid w:val="023D26C3"/>
    <w:rsid w:val="0269399B"/>
    <w:rsid w:val="02D35D34"/>
    <w:rsid w:val="0329D702"/>
    <w:rsid w:val="038196BB"/>
    <w:rsid w:val="0714CF99"/>
    <w:rsid w:val="077FDA77"/>
    <w:rsid w:val="07802381"/>
    <w:rsid w:val="0AD10A2E"/>
    <w:rsid w:val="0B4105A2"/>
    <w:rsid w:val="0BD99F7C"/>
    <w:rsid w:val="0CBBC3AC"/>
    <w:rsid w:val="0D6270F0"/>
    <w:rsid w:val="0E065982"/>
    <w:rsid w:val="10EEB81E"/>
    <w:rsid w:val="11701D40"/>
    <w:rsid w:val="11BC9ECC"/>
    <w:rsid w:val="11F70866"/>
    <w:rsid w:val="128DB2AF"/>
    <w:rsid w:val="1365C6D3"/>
    <w:rsid w:val="161FAFF1"/>
    <w:rsid w:val="1A2597BD"/>
    <w:rsid w:val="1B898AB7"/>
    <w:rsid w:val="1CEBA194"/>
    <w:rsid w:val="1D5952DF"/>
    <w:rsid w:val="1F74DD54"/>
    <w:rsid w:val="210342CF"/>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F5508C0"/>
    <w:rsid w:val="3016863C"/>
    <w:rsid w:val="319AFF4E"/>
    <w:rsid w:val="3292105B"/>
    <w:rsid w:val="33171E42"/>
    <w:rsid w:val="3349048F"/>
    <w:rsid w:val="33D4E627"/>
    <w:rsid w:val="35D6B3F4"/>
    <w:rsid w:val="363E67AD"/>
    <w:rsid w:val="3709AD1A"/>
    <w:rsid w:val="37694294"/>
    <w:rsid w:val="37C47849"/>
    <w:rsid w:val="3918D6EF"/>
    <w:rsid w:val="39BF6E3C"/>
    <w:rsid w:val="3A66F75A"/>
    <w:rsid w:val="3BA5AD76"/>
    <w:rsid w:val="3F1E0BA9"/>
    <w:rsid w:val="40763937"/>
    <w:rsid w:val="42E2E216"/>
    <w:rsid w:val="43D8FDAC"/>
    <w:rsid w:val="44677151"/>
    <w:rsid w:val="45CBAACC"/>
    <w:rsid w:val="4790C87D"/>
    <w:rsid w:val="47AFBB02"/>
    <w:rsid w:val="48CE7A0A"/>
    <w:rsid w:val="4B0CA0DE"/>
    <w:rsid w:val="4B43DF85"/>
    <w:rsid w:val="4BF88F3C"/>
    <w:rsid w:val="4CC95D90"/>
    <w:rsid w:val="4DB2A8E7"/>
    <w:rsid w:val="4DC06140"/>
    <w:rsid w:val="4E57D72E"/>
    <w:rsid w:val="50213869"/>
    <w:rsid w:val="50D2AE03"/>
    <w:rsid w:val="53FC4B26"/>
    <w:rsid w:val="54009473"/>
    <w:rsid w:val="549B98C1"/>
    <w:rsid w:val="556FEBBD"/>
    <w:rsid w:val="5583B306"/>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51B69D"/>
    <w:rsid w:val="71CC441E"/>
    <w:rsid w:val="725308CE"/>
    <w:rsid w:val="737A75E9"/>
    <w:rsid w:val="73FB0267"/>
    <w:rsid w:val="74FBFE02"/>
    <w:rsid w:val="76AC290E"/>
    <w:rsid w:val="778963FB"/>
    <w:rsid w:val="7856D94B"/>
    <w:rsid w:val="78F470F6"/>
    <w:rsid w:val="79285984"/>
    <w:rsid w:val="7CE33BE6"/>
    <w:rsid w:val="7D2B5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BFF24516-133B-452B-8B89-CA3BEE29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Content xmlns="ea75f4fc-02bc-40de-8f52-c28fad4a08c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2.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3.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customXml/itemProps4.xml><?xml version="1.0" encoding="utf-8"?>
<ds:datastoreItem xmlns:ds="http://schemas.openxmlformats.org/officeDocument/2006/customXml" ds:itemID="{B0DBE53D-2252-42C2-A1EC-8BD78820F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1375</Words>
  <Characters>7963</Characters>
  <Application>Microsoft Office Word</Application>
  <DocSecurity>0</DocSecurity>
  <Lines>361</Lines>
  <Paragraphs>245</Paragraphs>
  <ScaleCrop>false</ScaleCrop>
  <Company>Stoke On Trent College</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15</cp:revision>
  <cp:lastPrinted>2017-10-04T17:57:00Z</cp:lastPrinted>
  <dcterms:created xsi:type="dcterms:W3CDTF">2026-06-19T08:55:00Z</dcterms:created>
  <dcterms:modified xsi:type="dcterms:W3CDTF">2026-10-06T17:16:00Z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